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b/>
          <w:bCs/>
          <w:sz w:val="24"/>
          <w:szCs w:val="24"/>
          <w:lang w:eastAsia="es-ES"/>
        </w:rPr>
        <w:t>Decizia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nr</w:t>
      </w:r>
      <w:proofErr w:type="spellEnd"/>
      <w:r w:rsidRPr="00842092">
        <w:rPr>
          <w:rFonts w:ascii="Times New Roman" w:eastAsia="Times New Roman" w:hAnsi="Times New Roman" w:cs="Times New Roman"/>
          <w:b/>
          <w:bCs/>
          <w:sz w:val="24"/>
          <w:szCs w:val="24"/>
          <w:lang w:eastAsia="es-ES"/>
        </w:rPr>
        <w:t xml:space="preserve">. 28/2009. RIL </w:t>
      </w:r>
      <w:proofErr w:type="spellStart"/>
      <w:r w:rsidRPr="00842092">
        <w:rPr>
          <w:rFonts w:ascii="Times New Roman" w:eastAsia="Times New Roman" w:hAnsi="Times New Roman" w:cs="Times New Roman"/>
          <w:b/>
          <w:bCs/>
          <w:sz w:val="24"/>
          <w:szCs w:val="24"/>
          <w:lang w:eastAsia="es-ES"/>
        </w:rPr>
        <w:t>privind</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examinarea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recursului</w:t>
      </w:r>
      <w:proofErr w:type="spellEnd"/>
      <w:r w:rsidRPr="00842092">
        <w:rPr>
          <w:rFonts w:ascii="Times New Roman" w:eastAsia="Times New Roman" w:hAnsi="Times New Roman" w:cs="Times New Roman"/>
          <w:b/>
          <w:bCs/>
          <w:sz w:val="24"/>
          <w:szCs w:val="24"/>
          <w:lang w:eastAsia="es-ES"/>
        </w:rPr>
        <w:t xml:space="preserve"> in </w:t>
      </w:r>
      <w:proofErr w:type="spellStart"/>
      <w:r w:rsidRPr="00842092">
        <w:rPr>
          <w:rFonts w:ascii="Times New Roman" w:eastAsia="Times New Roman" w:hAnsi="Times New Roman" w:cs="Times New Roman"/>
          <w:b/>
          <w:bCs/>
          <w:sz w:val="24"/>
          <w:szCs w:val="24"/>
          <w:lang w:eastAsia="es-ES"/>
        </w:rPr>
        <w:t>interesul</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legii</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declarat</w:t>
      </w:r>
      <w:proofErr w:type="spellEnd"/>
      <w:r w:rsidRPr="00842092">
        <w:rPr>
          <w:rFonts w:ascii="Times New Roman" w:eastAsia="Times New Roman" w:hAnsi="Times New Roman" w:cs="Times New Roman"/>
          <w:b/>
          <w:bCs/>
          <w:sz w:val="24"/>
          <w:szCs w:val="24"/>
          <w:lang w:eastAsia="es-ES"/>
        </w:rPr>
        <w:t xml:space="preserve"> de </w:t>
      </w:r>
      <w:proofErr w:type="spellStart"/>
      <w:r w:rsidRPr="00842092">
        <w:rPr>
          <w:rFonts w:ascii="Times New Roman" w:eastAsia="Times New Roman" w:hAnsi="Times New Roman" w:cs="Times New Roman"/>
          <w:b/>
          <w:bCs/>
          <w:sz w:val="24"/>
          <w:szCs w:val="24"/>
          <w:lang w:eastAsia="es-ES"/>
        </w:rPr>
        <w:t>procurorul</w:t>
      </w:r>
      <w:proofErr w:type="spellEnd"/>
      <w:r w:rsidRPr="00842092">
        <w:rPr>
          <w:rFonts w:ascii="Times New Roman" w:eastAsia="Times New Roman" w:hAnsi="Times New Roman" w:cs="Times New Roman"/>
          <w:b/>
          <w:bCs/>
          <w:sz w:val="24"/>
          <w:szCs w:val="24"/>
          <w:lang w:eastAsia="es-ES"/>
        </w:rPr>
        <w:t xml:space="preserve"> general al </w:t>
      </w:r>
      <w:proofErr w:type="spellStart"/>
      <w:r w:rsidRPr="00842092">
        <w:rPr>
          <w:rFonts w:ascii="Times New Roman" w:eastAsia="Times New Roman" w:hAnsi="Times New Roman" w:cs="Times New Roman"/>
          <w:b/>
          <w:bCs/>
          <w:sz w:val="24"/>
          <w:szCs w:val="24"/>
          <w:lang w:eastAsia="es-ES"/>
        </w:rPr>
        <w:t>Parchetului</w:t>
      </w:r>
      <w:proofErr w:type="spellEnd"/>
      <w:r w:rsidRPr="00842092">
        <w:rPr>
          <w:rFonts w:ascii="Times New Roman" w:eastAsia="Times New Roman" w:hAnsi="Times New Roman" w:cs="Times New Roman"/>
          <w:b/>
          <w:bCs/>
          <w:sz w:val="24"/>
          <w:szCs w:val="24"/>
          <w:lang w:eastAsia="es-ES"/>
        </w:rPr>
        <w:t xml:space="preserve"> de pe langa </w:t>
      </w:r>
      <w:proofErr w:type="spellStart"/>
      <w:r w:rsidRPr="00842092">
        <w:rPr>
          <w:rFonts w:ascii="Times New Roman" w:eastAsia="Times New Roman" w:hAnsi="Times New Roman" w:cs="Times New Roman"/>
          <w:b/>
          <w:bCs/>
          <w:sz w:val="24"/>
          <w:szCs w:val="24"/>
          <w:lang w:eastAsia="es-ES"/>
        </w:rPr>
        <w:t>Inalta</w:t>
      </w:r>
      <w:proofErr w:type="spellEnd"/>
      <w:r w:rsidRPr="00842092">
        <w:rPr>
          <w:rFonts w:ascii="Times New Roman" w:eastAsia="Times New Roman" w:hAnsi="Times New Roman" w:cs="Times New Roman"/>
          <w:b/>
          <w:bCs/>
          <w:sz w:val="24"/>
          <w:szCs w:val="24"/>
          <w:lang w:eastAsia="es-ES"/>
        </w:rPr>
        <w:t xml:space="preserve"> Curte de </w:t>
      </w:r>
      <w:proofErr w:type="spellStart"/>
      <w:r w:rsidRPr="00842092">
        <w:rPr>
          <w:rFonts w:ascii="Times New Roman" w:eastAsia="Times New Roman" w:hAnsi="Times New Roman" w:cs="Times New Roman"/>
          <w:b/>
          <w:bCs/>
          <w:sz w:val="24"/>
          <w:szCs w:val="24"/>
          <w:lang w:eastAsia="es-ES"/>
        </w:rPr>
        <w:t>Casatie</w:t>
      </w:r>
      <w:proofErr w:type="spellEnd"/>
      <w:r w:rsidRPr="00842092">
        <w:rPr>
          <w:rFonts w:ascii="Times New Roman" w:eastAsia="Times New Roman" w:hAnsi="Times New Roman" w:cs="Times New Roman"/>
          <w:b/>
          <w:bCs/>
          <w:sz w:val="24"/>
          <w:szCs w:val="24"/>
          <w:lang w:eastAsia="es-ES"/>
        </w:rPr>
        <w:t xml:space="preserve"> si </w:t>
      </w:r>
      <w:hyperlink r:id="rId4" w:history="1">
        <w:proofErr w:type="spellStart"/>
        <w:r w:rsidRPr="00842092">
          <w:rPr>
            <w:rFonts w:ascii="Times New Roman" w:eastAsia="Times New Roman" w:hAnsi="Times New Roman" w:cs="Times New Roman"/>
            <w:b/>
            <w:bCs/>
            <w:sz w:val="24"/>
            <w:szCs w:val="24"/>
            <w:lang w:eastAsia="es-ES"/>
          </w:rPr>
          <w:t>Justitie</w:t>
        </w:r>
        <w:proofErr w:type="spellEnd"/>
      </w:hyperlink>
      <w:r w:rsidRPr="00842092">
        <w:rPr>
          <w:rFonts w:ascii="Times New Roman" w:eastAsia="Times New Roman" w:hAnsi="Times New Roman" w:cs="Times New Roman"/>
          <w:b/>
          <w:bCs/>
          <w:sz w:val="24"/>
          <w:szCs w:val="24"/>
          <w:lang w:eastAsia="es-ES"/>
        </w:rPr>
        <w:t xml:space="preserve"> in </w:t>
      </w:r>
      <w:proofErr w:type="spellStart"/>
      <w:r w:rsidRPr="00842092">
        <w:rPr>
          <w:rFonts w:ascii="Times New Roman" w:eastAsia="Times New Roman" w:hAnsi="Times New Roman" w:cs="Times New Roman"/>
          <w:b/>
          <w:bCs/>
          <w:sz w:val="24"/>
          <w:szCs w:val="24"/>
          <w:lang w:eastAsia="es-ES"/>
        </w:rPr>
        <w:t>legatura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cu</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interpretarea</w:t>
      </w:r>
      <w:proofErr w:type="spellEnd"/>
      <w:r w:rsidRPr="00842092">
        <w:rPr>
          <w:rFonts w:ascii="Times New Roman" w:eastAsia="Times New Roman" w:hAnsi="Times New Roman" w:cs="Times New Roman"/>
          <w:b/>
          <w:bCs/>
          <w:sz w:val="24"/>
          <w:szCs w:val="24"/>
          <w:lang w:eastAsia="es-ES"/>
        </w:rPr>
        <w:t xml:space="preserve"> si </w:t>
      </w:r>
      <w:proofErr w:type="spellStart"/>
      <w:r w:rsidRPr="00842092">
        <w:rPr>
          <w:rFonts w:ascii="Times New Roman" w:eastAsia="Times New Roman" w:hAnsi="Times New Roman" w:cs="Times New Roman"/>
          <w:b/>
          <w:bCs/>
          <w:sz w:val="24"/>
          <w:szCs w:val="24"/>
          <w:lang w:eastAsia="es-ES"/>
        </w:rPr>
        <w:t>aplicarea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dispozitiilor</w:t>
      </w:r>
      <w:proofErr w:type="spellEnd"/>
      <w:r w:rsidRPr="00842092">
        <w:rPr>
          <w:rFonts w:ascii="Times New Roman" w:eastAsia="Times New Roman" w:hAnsi="Times New Roman" w:cs="Times New Roman"/>
          <w:b/>
          <w:bCs/>
          <w:sz w:val="24"/>
          <w:szCs w:val="24"/>
          <w:lang w:eastAsia="es-ES"/>
        </w:rPr>
        <w:t xml:space="preserve"> art. 35 </w:t>
      </w:r>
      <w:proofErr w:type="spellStart"/>
      <w:r w:rsidRPr="00842092">
        <w:rPr>
          <w:rFonts w:ascii="Times New Roman" w:eastAsia="Times New Roman" w:hAnsi="Times New Roman" w:cs="Times New Roman"/>
          <w:b/>
          <w:bCs/>
          <w:sz w:val="24"/>
          <w:szCs w:val="24"/>
          <w:lang w:eastAsia="es-ES"/>
        </w:rPr>
        <w:t>alin</w:t>
      </w:r>
      <w:proofErr w:type="spellEnd"/>
      <w:r w:rsidRPr="00842092">
        <w:rPr>
          <w:rFonts w:ascii="Times New Roman" w:eastAsia="Times New Roman" w:hAnsi="Times New Roman" w:cs="Times New Roman"/>
          <w:b/>
          <w:bCs/>
          <w:sz w:val="24"/>
          <w:szCs w:val="24"/>
          <w:lang w:eastAsia="es-ES"/>
        </w:rPr>
        <w:t xml:space="preserve">. (2) si art. 114 </w:t>
      </w:r>
      <w:proofErr w:type="spellStart"/>
      <w:r w:rsidRPr="00842092">
        <w:rPr>
          <w:rFonts w:ascii="Times New Roman" w:eastAsia="Times New Roman" w:hAnsi="Times New Roman" w:cs="Times New Roman"/>
          <w:b/>
          <w:bCs/>
          <w:sz w:val="24"/>
          <w:szCs w:val="24"/>
          <w:lang w:eastAsia="es-ES"/>
        </w:rPr>
        <w:t>din</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Legea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nr</w:t>
      </w:r>
      <w:proofErr w:type="spellEnd"/>
      <w:r w:rsidRPr="00842092">
        <w:rPr>
          <w:rFonts w:ascii="Times New Roman" w:eastAsia="Times New Roman" w:hAnsi="Times New Roman" w:cs="Times New Roman"/>
          <w:b/>
          <w:bCs/>
          <w:sz w:val="24"/>
          <w:szCs w:val="24"/>
          <w:lang w:eastAsia="es-ES"/>
        </w:rPr>
        <w:t xml:space="preserve">. 188/1999 </w:t>
      </w:r>
      <w:proofErr w:type="spellStart"/>
      <w:r w:rsidRPr="00842092">
        <w:rPr>
          <w:rFonts w:ascii="Times New Roman" w:eastAsia="Times New Roman" w:hAnsi="Times New Roman" w:cs="Times New Roman"/>
          <w:b/>
          <w:bCs/>
          <w:sz w:val="24"/>
          <w:szCs w:val="24"/>
          <w:lang w:eastAsia="es-ES"/>
        </w:rPr>
        <w:t>privind</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Statutul</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functionarilor</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publici</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republicata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cu</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modificarile</w:t>
      </w:r>
      <w:proofErr w:type="spellEnd"/>
      <w:r w:rsidRPr="00842092">
        <w:rPr>
          <w:rFonts w:ascii="Times New Roman" w:eastAsia="Times New Roman" w:hAnsi="Times New Roman" w:cs="Times New Roman"/>
          <w:b/>
          <w:bCs/>
          <w:sz w:val="24"/>
          <w:szCs w:val="24"/>
          <w:lang w:eastAsia="es-ES"/>
        </w:rPr>
        <w:t xml:space="preserve"> si </w:t>
      </w:r>
      <w:proofErr w:type="spellStart"/>
      <w:r w:rsidRPr="00842092">
        <w:rPr>
          <w:rFonts w:ascii="Times New Roman" w:eastAsia="Times New Roman" w:hAnsi="Times New Roman" w:cs="Times New Roman"/>
          <w:b/>
          <w:bCs/>
          <w:sz w:val="24"/>
          <w:szCs w:val="24"/>
          <w:lang w:eastAsia="es-ES"/>
        </w:rPr>
        <w:t>completarile</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ulterioare</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raportate</w:t>
      </w:r>
      <w:proofErr w:type="spellEnd"/>
      <w:r w:rsidRPr="00842092">
        <w:rPr>
          <w:rFonts w:ascii="Times New Roman" w:eastAsia="Times New Roman" w:hAnsi="Times New Roman" w:cs="Times New Roman"/>
          <w:b/>
          <w:bCs/>
          <w:sz w:val="24"/>
          <w:szCs w:val="24"/>
          <w:lang w:eastAsia="es-ES"/>
        </w:rPr>
        <w:t xml:space="preserve"> la art. 1 </w:t>
      </w:r>
      <w:proofErr w:type="spellStart"/>
      <w:r w:rsidRPr="00842092">
        <w:rPr>
          <w:rFonts w:ascii="Times New Roman" w:eastAsia="Times New Roman" w:hAnsi="Times New Roman" w:cs="Times New Roman"/>
          <w:b/>
          <w:bCs/>
          <w:sz w:val="24"/>
          <w:szCs w:val="24"/>
          <w:lang w:eastAsia="es-ES"/>
        </w:rPr>
        <w:t>alin</w:t>
      </w:r>
      <w:proofErr w:type="spellEnd"/>
      <w:r w:rsidRPr="00842092">
        <w:rPr>
          <w:rFonts w:ascii="Times New Roman" w:eastAsia="Times New Roman" w:hAnsi="Times New Roman" w:cs="Times New Roman"/>
          <w:b/>
          <w:bCs/>
          <w:sz w:val="24"/>
          <w:szCs w:val="24"/>
          <w:lang w:eastAsia="es-ES"/>
        </w:rPr>
        <w:t xml:space="preserve">. (1) si art. 2 </w:t>
      </w:r>
      <w:proofErr w:type="spellStart"/>
      <w:r w:rsidRPr="00842092">
        <w:rPr>
          <w:rFonts w:ascii="Times New Roman" w:eastAsia="Times New Roman" w:hAnsi="Times New Roman" w:cs="Times New Roman"/>
          <w:b/>
          <w:bCs/>
          <w:sz w:val="24"/>
          <w:szCs w:val="24"/>
          <w:lang w:eastAsia="es-ES"/>
        </w:rPr>
        <w:t>alin</w:t>
      </w:r>
      <w:proofErr w:type="spellEnd"/>
      <w:r w:rsidRPr="00842092">
        <w:rPr>
          <w:rFonts w:ascii="Times New Roman" w:eastAsia="Times New Roman" w:hAnsi="Times New Roman" w:cs="Times New Roman"/>
          <w:b/>
          <w:bCs/>
          <w:sz w:val="24"/>
          <w:szCs w:val="24"/>
          <w:lang w:eastAsia="es-ES"/>
        </w:rPr>
        <w:t xml:space="preserve">. (5) </w:t>
      </w:r>
      <w:proofErr w:type="spellStart"/>
      <w:r w:rsidRPr="00842092">
        <w:rPr>
          <w:rFonts w:ascii="Times New Roman" w:eastAsia="Times New Roman" w:hAnsi="Times New Roman" w:cs="Times New Roman"/>
          <w:b/>
          <w:bCs/>
          <w:sz w:val="24"/>
          <w:szCs w:val="24"/>
          <w:lang w:eastAsia="es-ES"/>
        </w:rPr>
        <w:t>din</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acelasi</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act</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normativ</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precum</w:t>
      </w:r>
      <w:proofErr w:type="spellEnd"/>
      <w:r w:rsidRPr="00842092">
        <w:rPr>
          <w:rFonts w:ascii="Times New Roman" w:eastAsia="Times New Roman" w:hAnsi="Times New Roman" w:cs="Times New Roman"/>
          <w:b/>
          <w:bCs/>
          <w:sz w:val="24"/>
          <w:szCs w:val="24"/>
          <w:lang w:eastAsia="es-ES"/>
        </w:rPr>
        <w:t xml:space="preserve"> si la art. 1 </w:t>
      </w:r>
      <w:proofErr w:type="spellStart"/>
      <w:r w:rsidRPr="00842092">
        <w:rPr>
          <w:rFonts w:ascii="Times New Roman" w:eastAsia="Times New Roman" w:hAnsi="Times New Roman" w:cs="Times New Roman"/>
          <w:b/>
          <w:bCs/>
          <w:sz w:val="24"/>
          <w:szCs w:val="24"/>
          <w:lang w:eastAsia="es-ES"/>
        </w:rPr>
        <w:t>alin</w:t>
      </w:r>
      <w:proofErr w:type="spellEnd"/>
      <w:r w:rsidRPr="00842092">
        <w:rPr>
          <w:rFonts w:ascii="Times New Roman" w:eastAsia="Times New Roman" w:hAnsi="Times New Roman" w:cs="Times New Roman"/>
          <w:b/>
          <w:bCs/>
          <w:sz w:val="24"/>
          <w:szCs w:val="24"/>
          <w:lang w:eastAsia="es-ES"/>
        </w:rPr>
        <w:t xml:space="preserve">. (2) </w:t>
      </w:r>
      <w:proofErr w:type="spellStart"/>
      <w:r w:rsidRPr="00842092">
        <w:rPr>
          <w:rFonts w:ascii="Times New Roman" w:eastAsia="Times New Roman" w:hAnsi="Times New Roman" w:cs="Times New Roman"/>
          <w:b/>
          <w:bCs/>
          <w:sz w:val="24"/>
          <w:szCs w:val="24"/>
          <w:lang w:eastAsia="es-ES"/>
        </w:rPr>
        <w:t>din</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Ordonanta</w:t>
      </w:r>
      <w:proofErr w:type="spellEnd"/>
      <w:r w:rsidRPr="00842092">
        <w:rPr>
          <w:rFonts w:ascii="Times New Roman" w:eastAsia="Times New Roman" w:hAnsi="Times New Roman" w:cs="Times New Roman"/>
          <w:b/>
          <w:bCs/>
          <w:sz w:val="24"/>
          <w:szCs w:val="24"/>
          <w:lang w:eastAsia="es-ES"/>
        </w:rPr>
        <w:t xml:space="preserve"> de </w:t>
      </w:r>
      <w:proofErr w:type="spellStart"/>
      <w:r w:rsidRPr="00842092">
        <w:rPr>
          <w:rFonts w:ascii="Times New Roman" w:eastAsia="Times New Roman" w:hAnsi="Times New Roman" w:cs="Times New Roman"/>
          <w:b/>
          <w:bCs/>
          <w:sz w:val="24"/>
          <w:szCs w:val="24"/>
          <w:lang w:eastAsia="es-ES"/>
        </w:rPr>
        <w:t>urgenta</w:t>
      </w:r>
      <w:proofErr w:type="spellEnd"/>
      <w:r w:rsidRPr="00842092">
        <w:rPr>
          <w:rFonts w:ascii="Times New Roman" w:eastAsia="Times New Roman" w:hAnsi="Times New Roman" w:cs="Times New Roman"/>
          <w:b/>
          <w:bCs/>
          <w:sz w:val="24"/>
          <w:szCs w:val="24"/>
          <w:lang w:eastAsia="es-ES"/>
        </w:rPr>
        <w:t xml:space="preserve"> a </w:t>
      </w:r>
      <w:proofErr w:type="spellStart"/>
      <w:r w:rsidRPr="00842092">
        <w:rPr>
          <w:rFonts w:ascii="Times New Roman" w:eastAsia="Times New Roman" w:hAnsi="Times New Roman" w:cs="Times New Roman"/>
          <w:b/>
          <w:bCs/>
          <w:sz w:val="24"/>
          <w:szCs w:val="24"/>
          <w:lang w:eastAsia="es-ES"/>
        </w:rPr>
        <w:t>Guvernului</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nr</w:t>
      </w:r>
      <w:proofErr w:type="spellEnd"/>
      <w:r w:rsidRPr="00842092">
        <w:rPr>
          <w:rFonts w:ascii="Times New Roman" w:eastAsia="Times New Roman" w:hAnsi="Times New Roman" w:cs="Times New Roman"/>
          <w:b/>
          <w:bCs/>
          <w:sz w:val="24"/>
          <w:szCs w:val="24"/>
          <w:lang w:eastAsia="es-ES"/>
        </w:rPr>
        <w:t xml:space="preserve">. 146/2007 </w:t>
      </w:r>
      <w:proofErr w:type="spellStart"/>
      <w:r w:rsidRPr="00842092">
        <w:rPr>
          <w:rFonts w:ascii="Times New Roman" w:eastAsia="Times New Roman" w:hAnsi="Times New Roman" w:cs="Times New Roman"/>
          <w:b/>
          <w:bCs/>
          <w:sz w:val="24"/>
          <w:szCs w:val="24"/>
          <w:lang w:eastAsia="es-ES"/>
        </w:rPr>
        <w:t>pentru</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aprobarea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platii</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primelor</w:t>
      </w:r>
      <w:proofErr w:type="spellEnd"/>
      <w:r w:rsidRPr="00842092">
        <w:rPr>
          <w:rFonts w:ascii="Times New Roman" w:eastAsia="Times New Roman" w:hAnsi="Times New Roman" w:cs="Times New Roman"/>
          <w:b/>
          <w:bCs/>
          <w:sz w:val="24"/>
          <w:szCs w:val="24"/>
          <w:lang w:eastAsia="es-ES"/>
        </w:rPr>
        <w:t xml:space="preserve"> de </w:t>
      </w:r>
      <w:hyperlink r:id="rId5" w:history="1">
        <w:proofErr w:type="spellStart"/>
        <w:r w:rsidRPr="00842092">
          <w:rPr>
            <w:rFonts w:ascii="Times New Roman" w:eastAsia="Times New Roman" w:hAnsi="Times New Roman" w:cs="Times New Roman"/>
            <w:b/>
            <w:bCs/>
            <w:sz w:val="24"/>
            <w:szCs w:val="24"/>
            <w:lang w:eastAsia="es-ES"/>
          </w:rPr>
          <w:t>concediu</w:t>
        </w:r>
        <w:proofErr w:type="spellEnd"/>
      </w:hyperlink>
      <w:r w:rsidRPr="00842092">
        <w:rPr>
          <w:rFonts w:ascii="Times New Roman" w:eastAsia="Times New Roman" w:hAnsi="Times New Roman" w:cs="Times New Roman"/>
          <w:b/>
          <w:bCs/>
          <w:sz w:val="24"/>
          <w:szCs w:val="24"/>
          <w:lang w:eastAsia="es-ES"/>
        </w:rPr>
        <w:t xml:space="preserve"> de </w:t>
      </w:r>
      <w:proofErr w:type="spellStart"/>
      <w:r w:rsidRPr="00842092">
        <w:rPr>
          <w:rFonts w:ascii="Times New Roman" w:eastAsia="Times New Roman" w:hAnsi="Times New Roman" w:cs="Times New Roman"/>
          <w:b/>
          <w:bCs/>
          <w:sz w:val="24"/>
          <w:szCs w:val="24"/>
          <w:lang w:eastAsia="es-ES"/>
        </w:rPr>
        <w:t>odihna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suspendate</w:t>
      </w:r>
      <w:proofErr w:type="spellEnd"/>
      <w:r w:rsidRPr="00842092">
        <w:rPr>
          <w:rFonts w:ascii="Times New Roman" w:eastAsia="Times New Roman" w:hAnsi="Times New Roman" w:cs="Times New Roman"/>
          <w:b/>
          <w:bCs/>
          <w:sz w:val="24"/>
          <w:szCs w:val="24"/>
          <w:lang w:eastAsia="es-ES"/>
        </w:rPr>
        <w:t xml:space="preserve"> in </w:t>
      </w:r>
      <w:proofErr w:type="spellStart"/>
      <w:r w:rsidRPr="00842092">
        <w:rPr>
          <w:rFonts w:ascii="Times New Roman" w:eastAsia="Times New Roman" w:hAnsi="Times New Roman" w:cs="Times New Roman"/>
          <w:b/>
          <w:bCs/>
          <w:sz w:val="24"/>
          <w:szCs w:val="24"/>
          <w:lang w:eastAsia="es-ES"/>
        </w:rPr>
        <w:t>perioada</w:t>
      </w:r>
      <w:proofErr w:type="spellEnd"/>
      <w:r w:rsidRPr="00842092">
        <w:rPr>
          <w:rFonts w:ascii="Times New Roman" w:eastAsia="Times New Roman" w:hAnsi="Times New Roman" w:cs="Times New Roman"/>
          <w:b/>
          <w:bCs/>
          <w:sz w:val="24"/>
          <w:szCs w:val="24"/>
          <w:lang w:eastAsia="es-ES"/>
        </w:rPr>
        <w:t xml:space="preserve"> 2001-2006, </w:t>
      </w:r>
      <w:proofErr w:type="spellStart"/>
      <w:r w:rsidRPr="00842092">
        <w:rPr>
          <w:rFonts w:ascii="Times New Roman" w:eastAsia="Times New Roman" w:hAnsi="Times New Roman" w:cs="Times New Roman"/>
          <w:b/>
          <w:bCs/>
          <w:sz w:val="24"/>
          <w:szCs w:val="24"/>
          <w:lang w:eastAsia="es-ES"/>
        </w:rPr>
        <w:t>privind</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admisibilitatea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acordarii</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controlorilor</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financiari</w:t>
      </w:r>
      <w:proofErr w:type="spellEnd"/>
      <w:r w:rsidRPr="00842092">
        <w:rPr>
          <w:rFonts w:ascii="Times New Roman" w:eastAsia="Times New Roman" w:hAnsi="Times New Roman" w:cs="Times New Roman"/>
          <w:b/>
          <w:bCs/>
          <w:sz w:val="24"/>
          <w:szCs w:val="24"/>
          <w:lang w:eastAsia="es-ES"/>
        </w:rPr>
        <w:t xml:space="preserve"> si altor </w:t>
      </w:r>
      <w:proofErr w:type="spellStart"/>
      <w:r w:rsidRPr="00842092">
        <w:rPr>
          <w:rFonts w:ascii="Times New Roman" w:eastAsia="Times New Roman" w:hAnsi="Times New Roman" w:cs="Times New Roman"/>
          <w:b/>
          <w:bCs/>
          <w:sz w:val="24"/>
          <w:szCs w:val="24"/>
          <w:lang w:eastAsia="es-ES"/>
        </w:rPr>
        <w:t>categorii</w:t>
      </w:r>
      <w:proofErr w:type="spellEnd"/>
      <w:r w:rsidRPr="00842092">
        <w:rPr>
          <w:rFonts w:ascii="Times New Roman" w:eastAsia="Times New Roman" w:hAnsi="Times New Roman" w:cs="Times New Roman"/>
          <w:b/>
          <w:bCs/>
          <w:sz w:val="24"/>
          <w:szCs w:val="24"/>
          <w:lang w:eastAsia="es-ES"/>
        </w:rPr>
        <w:t xml:space="preserve"> de personal contractual </w:t>
      </w:r>
      <w:proofErr w:type="spellStart"/>
      <w:r w:rsidRPr="00842092">
        <w:rPr>
          <w:rFonts w:ascii="Times New Roman" w:eastAsia="Times New Roman" w:hAnsi="Times New Roman" w:cs="Times New Roman"/>
          <w:b/>
          <w:bCs/>
          <w:sz w:val="24"/>
          <w:szCs w:val="24"/>
          <w:lang w:eastAsia="es-ES"/>
        </w:rPr>
        <w:t>din</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cadrul</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Curtii</w:t>
      </w:r>
      <w:proofErr w:type="spellEnd"/>
      <w:r w:rsidRPr="00842092">
        <w:rPr>
          <w:rFonts w:ascii="Times New Roman" w:eastAsia="Times New Roman" w:hAnsi="Times New Roman" w:cs="Times New Roman"/>
          <w:b/>
          <w:bCs/>
          <w:sz w:val="24"/>
          <w:szCs w:val="24"/>
          <w:lang w:eastAsia="es-ES"/>
        </w:rPr>
        <w:t xml:space="preserve"> de </w:t>
      </w:r>
      <w:proofErr w:type="spellStart"/>
      <w:r w:rsidRPr="00842092">
        <w:rPr>
          <w:rFonts w:ascii="Times New Roman" w:eastAsia="Times New Roman" w:hAnsi="Times New Roman" w:cs="Times New Roman"/>
          <w:b/>
          <w:bCs/>
          <w:sz w:val="24"/>
          <w:szCs w:val="24"/>
          <w:lang w:eastAsia="es-ES"/>
        </w:rPr>
        <w:t>Conturi</w:t>
      </w:r>
      <w:proofErr w:type="spellEnd"/>
      <w:r w:rsidRPr="00842092">
        <w:rPr>
          <w:rFonts w:ascii="Times New Roman" w:eastAsia="Times New Roman" w:hAnsi="Times New Roman" w:cs="Times New Roman"/>
          <w:b/>
          <w:bCs/>
          <w:sz w:val="24"/>
          <w:szCs w:val="24"/>
          <w:lang w:eastAsia="es-ES"/>
        </w:rPr>
        <w:t xml:space="preserve"> a </w:t>
      </w:r>
      <w:proofErr w:type="spellStart"/>
      <w:r w:rsidRPr="00842092">
        <w:rPr>
          <w:rFonts w:ascii="Times New Roman" w:eastAsia="Times New Roman" w:hAnsi="Times New Roman" w:cs="Times New Roman"/>
          <w:b/>
          <w:bCs/>
          <w:sz w:val="24"/>
          <w:szCs w:val="24"/>
          <w:lang w:eastAsia="es-ES"/>
        </w:rPr>
        <w:t>primei</w:t>
      </w:r>
      <w:proofErr w:type="spellEnd"/>
      <w:r w:rsidRPr="00842092">
        <w:rPr>
          <w:rFonts w:ascii="Times New Roman" w:eastAsia="Times New Roman" w:hAnsi="Times New Roman" w:cs="Times New Roman"/>
          <w:b/>
          <w:bCs/>
          <w:sz w:val="24"/>
          <w:szCs w:val="24"/>
          <w:lang w:eastAsia="es-ES"/>
        </w:rPr>
        <w:t xml:space="preserve"> de </w:t>
      </w:r>
      <w:proofErr w:type="spellStart"/>
      <w:r w:rsidRPr="00842092">
        <w:rPr>
          <w:rFonts w:ascii="Times New Roman" w:eastAsia="Times New Roman" w:hAnsi="Times New Roman" w:cs="Times New Roman"/>
          <w:b/>
          <w:bCs/>
          <w:sz w:val="24"/>
          <w:szCs w:val="24"/>
          <w:lang w:eastAsia="es-ES"/>
        </w:rPr>
        <w:t>concediu</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egala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cu</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indemnizatia</w:t>
      </w:r>
      <w:proofErr w:type="spellEnd"/>
      <w:r w:rsidRPr="00842092">
        <w:rPr>
          <w:rFonts w:ascii="Times New Roman" w:eastAsia="Times New Roman" w:hAnsi="Times New Roman" w:cs="Times New Roman"/>
          <w:b/>
          <w:bCs/>
          <w:sz w:val="24"/>
          <w:szCs w:val="24"/>
          <w:lang w:eastAsia="es-ES"/>
        </w:rPr>
        <w:t xml:space="preserve"> bruta </w:t>
      </w:r>
      <w:proofErr w:type="spellStart"/>
      <w:r w:rsidRPr="00842092">
        <w:rPr>
          <w:rFonts w:ascii="Times New Roman" w:eastAsia="Times New Roman" w:hAnsi="Times New Roman" w:cs="Times New Roman"/>
          <w:b/>
          <w:bCs/>
          <w:sz w:val="24"/>
          <w:szCs w:val="24"/>
          <w:lang w:eastAsia="es-ES"/>
        </w:rPr>
        <w:t>din</w:t>
      </w:r>
      <w:proofErr w:type="spellEnd"/>
      <w:r w:rsidRPr="00842092">
        <w:rPr>
          <w:rFonts w:ascii="Times New Roman" w:eastAsia="Times New Roman" w:hAnsi="Times New Roman" w:cs="Times New Roman"/>
          <w:b/>
          <w:bCs/>
          <w:sz w:val="24"/>
          <w:szCs w:val="24"/>
          <w:lang w:eastAsia="es-ES"/>
        </w:rPr>
        <w:t xml:space="preserve"> luna </w:t>
      </w:r>
      <w:proofErr w:type="spellStart"/>
      <w:r w:rsidRPr="00842092">
        <w:rPr>
          <w:rFonts w:ascii="Times New Roman" w:eastAsia="Times New Roman" w:hAnsi="Times New Roman" w:cs="Times New Roman"/>
          <w:b/>
          <w:bCs/>
          <w:sz w:val="24"/>
          <w:szCs w:val="24"/>
          <w:lang w:eastAsia="es-ES"/>
        </w:rPr>
        <w:t>anterioara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plecarii</w:t>
      </w:r>
      <w:proofErr w:type="spellEnd"/>
      <w:r w:rsidRPr="00842092">
        <w:rPr>
          <w:rFonts w:ascii="Times New Roman" w:eastAsia="Times New Roman" w:hAnsi="Times New Roman" w:cs="Times New Roman"/>
          <w:b/>
          <w:bCs/>
          <w:sz w:val="24"/>
          <w:szCs w:val="24"/>
          <w:lang w:eastAsia="es-ES"/>
        </w:rPr>
        <w:t xml:space="preserve"> in </w:t>
      </w:r>
      <w:hyperlink r:id="rId6" w:history="1">
        <w:proofErr w:type="spellStart"/>
        <w:r w:rsidRPr="00842092">
          <w:rPr>
            <w:rFonts w:ascii="Times New Roman" w:eastAsia="Times New Roman" w:hAnsi="Times New Roman" w:cs="Times New Roman"/>
            <w:b/>
            <w:bCs/>
            <w:sz w:val="24"/>
            <w:szCs w:val="24"/>
            <w:lang w:eastAsia="es-ES"/>
          </w:rPr>
          <w:t>concediu</w:t>
        </w:r>
        <w:proofErr w:type="spellEnd"/>
      </w:hyperlink>
      <w:r w:rsidRPr="00842092">
        <w:rPr>
          <w:rFonts w:ascii="Times New Roman" w:eastAsia="Times New Roman" w:hAnsi="Times New Roman" w:cs="Times New Roman"/>
          <w:b/>
          <w:bCs/>
          <w:sz w:val="24"/>
          <w:szCs w:val="24"/>
          <w:lang w:eastAsia="es-ES"/>
        </w:rPr>
        <w:t xml:space="preserve"> de </w:t>
      </w:r>
      <w:proofErr w:type="spellStart"/>
      <w:r w:rsidRPr="00842092">
        <w:rPr>
          <w:rFonts w:ascii="Times New Roman" w:eastAsia="Times New Roman" w:hAnsi="Times New Roman" w:cs="Times New Roman"/>
          <w:b/>
          <w:bCs/>
          <w:sz w:val="24"/>
          <w:szCs w:val="24"/>
          <w:lang w:eastAsia="es-ES"/>
        </w:rPr>
        <w:t>odihna</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pentru</w:t>
      </w:r>
      <w:proofErr w:type="spellEnd"/>
      <w:r w:rsidRPr="00842092">
        <w:rPr>
          <w:rFonts w:ascii="Times New Roman" w:eastAsia="Times New Roman" w:hAnsi="Times New Roman" w:cs="Times New Roman"/>
          <w:b/>
          <w:bCs/>
          <w:sz w:val="24"/>
          <w:szCs w:val="24"/>
          <w:lang w:eastAsia="es-ES"/>
        </w:rPr>
        <w:t xml:space="preserve"> </w:t>
      </w:r>
      <w:proofErr w:type="spellStart"/>
      <w:r w:rsidRPr="00842092">
        <w:rPr>
          <w:rFonts w:ascii="Times New Roman" w:eastAsia="Times New Roman" w:hAnsi="Times New Roman" w:cs="Times New Roman"/>
          <w:b/>
          <w:bCs/>
          <w:sz w:val="24"/>
          <w:szCs w:val="24"/>
          <w:lang w:eastAsia="es-ES"/>
        </w:rPr>
        <w:t>perioada</w:t>
      </w:r>
      <w:proofErr w:type="spellEnd"/>
      <w:r w:rsidRPr="00842092">
        <w:rPr>
          <w:rFonts w:ascii="Times New Roman" w:eastAsia="Times New Roman" w:hAnsi="Times New Roman" w:cs="Times New Roman"/>
          <w:b/>
          <w:bCs/>
          <w:sz w:val="24"/>
          <w:szCs w:val="24"/>
          <w:lang w:eastAsia="es-ES"/>
        </w:rPr>
        <w:t xml:space="preserve"> 2001-2007</w:t>
      </w:r>
      <w:r w:rsidRPr="00842092">
        <w:rPr>
          <w:rFonts w:ascii="Times New Roman" w:eastAsia="Times New Roman" w:hAnsi="Times New Roman" w:cs="Times New Roman"/>
          <w:b/>
          <w:bCs/>
          <w:sz w:val="24"/>
          <w:szCs w:val="24"/>
          <w:lang w:eastAsia="es-ES"/>
        </w:rPr>
        <w:br/>
      </w:r>
      <w:r w:rsidRPr="00842092">
        <w:rPr>
          <w:rFonts w:ascii="Times New Roman" w:eastAsia="Times New Roman" w:hAnsi="Times New Roman" w:cs="Times New Roman"/>
          <w:b/>
          <w:bCs/>
          <w:sz w:val="24"/>
          <w:szCs w:val="24"/>
          <w:lang w:eastAsia="es-ES"/>
        </w:rPr>
        <w:br/>
        <w:t xml:space="preserve">Publicata in </w:t>
      </w:r>
      <w:proofErr w:type="spellStart"/>
      <w:r w:rsidRPr="00842092">
        <w:rPr>
          <w:rFonts w:ascii="Times New Roman" w:eastAsia="Times New Roman" w:hAnsi="Times New Roman" w:cs="Times New Roman"/>
          <w:b/>
          <w:bCs/>
          <w:sz w:val="24"/>
          <w:szCs w:val="24"/>
          <w:lang w:eastAsia="es-ES"/>
        </w:rPr>
        <w:t>Monitorul</w:t>
      </w:r>
      <w:proofErr w:type="spellEnd"/>
      <w:r w:rsidRPr="00842092">
        <w:rPr>
          <w:rFonts w:ascii="Times New Roman" w:eastAsia="Times New Roman" w:hAnsi="Times New Roman" w:cs="Times New Roman"/>
          <w:b/>
          <w:bCs/>
          <w:sz w:val="24"/>
          <w:szCs w:val="24"/>
          <w:lang w:eastAsia="es-ES"/>
        </w:rPr>
        <w:t xml:space="preserve"> Oficial, Partea I </w:t>
      </w:r>
      <w:proofErr w:type="spellStart"/>
      <w:r w:rsidRPr="00842092">
        <w:rPr>
          <w:rFonts w:ascii="Times New Roman" w:eastAsia="Times New Roman" w:hAnsi="Times New Roman" w:cs="Times New Roman"/>
          <w:b/>
          <w:bCs/>
          <w:sz w:val="24"/>
          <w:szCs w:val="24"/>
          <w:lang w:eastAsia="es-ES"/>
        </w:rPr>
        <w:t>nr</w:t>
      </w:r>
      <w:proofErr w:type="spellEnd"/>
      <w:r w:rsidRPr="00842092">
        <w:rPr>
          <w:rFonts w:ascii="Times New Roman" w:eastAsia="Times New Roman" w:hAnsi="Times New Roman" w:cs="Times New Roman"/>
          <w:b/>
          <w:bCs/>
          <w:sz w:val="24"/>
          <w:szCs w:val="24"/>
          <w:lang w:eastAsia="es-ES"/>
        </w:rPr>
        <w:t xml:space="preserve">. 44 </w:t>
      </w:r>
      <w:proofErr w:type="spellStart"/>
      <w:r w:rsidRPr="00842092">
        <w:rPr>
          <w:rFonts w:ascii="Times New Roman" w:eastAsia="Times New Roman" w:hAnsi="Times New Roman" w:cs="Times New Roman"/>
          <w:b/>
          <w:bCs/>
          <w:sz w:val="24"/>
          <w:szCs w:val="24"/>
          <w:lang w:eastAsia="es-ES"/>
        </w:rPr>
        <w:t>din</w:t>
      </w:r>
      <w:proofErr w:type="spellEnd"/>
      <w:r w:rsidRPr="00842092">
        <w:rPr>
          <w:rFonts w:ascii="Times New Roman" w:eastAsia="Times New Roman" w:hAnsi="Times New Roman" w:cs="Times New Roman"/>
          <w:b/>
          <w:bCs/>
          <w:sz w:val="24"/>
          <w:szCs w:val="24"/>
          <w:lang w:eastAsia="es-ES"/>
        </w:rPr>
        <w:t xml:space="preserve"> 20/01/2010</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Magistrat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potrivit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atributii</w:t>
      </w:r>
      <w:proofErr w:type="spellEnd"/>
      <w:r w:rsidRPr="00842092">
        <w:rPr>
          <w:rFonts w:ascii="Times New Roman" w:eastAsia="Times New Roman" w:hAnsi="Times New Roman" w:cs="Times New Roman"/>
          <w:sz w:val="24"/>
          <w:szCs w:val="24"/>
          <w:lang w:eastAsia="es-ES"/>
        </w:rPr>
        <w:t xml:space="preserve"> de a </w:t>
      </w:r>
      <w:proofErr w:type="spellStart"/>
      <w:r w:rsidRPr="00842092">
        <w:rPr>
          <w:rFonts w:ascii="Times New Roman" w:eastAsia="Times New Roman" w:hAnsi="Times New Roman" w:cs="Times New Roman"/>
          <w:sz w:val="24"/>
          <w:szCs w:val="24"/>
          <w:lang w:eastAsia="es-ES"/>
        </w:rPr>
        <w:t>solutiona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cauze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penale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civile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administrative</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unei</w:t>
      </w:r>
      <w:proofErr w:type="spellEnd"/>
      <w:r w:rsidRPr="00842092">
        <w:rPr>
          <w:rFonts w:ascii="Times New Roman" w:eastAsia="Times New Roman" w:hAnsi="Times New Roman" w:cs="Times New Roman"/>
          <w:sz w:val="24"/>
          <w:szCs w:val="24"/>
          <w:lang w:eastAsia="es-ES"/>
        </w:rPr>
        <w:t xml:space="preserve"> instante </w:t>
      </w:r>
      <w:proofErr w:type="spellStart"/>
      <w:r w:rsidRPr="00842092">
        <w:rPr>
          <w:rFonts w:ascii="Times New Roman" w:eastAsia="Times New Roman" w:hAnsi="Times New Roman" w:cs="Times New Roman"/>
          <w:sz w:val="24"/>
          <w:szCs w:val="24"/>
          <w:lang w:eastAsia="es-ES"/>
        </w:rPr>
        <w:t>judecatoresti</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eastAsia="es-ES"/>
        </w:rPr>
        <w:t xml:space="preserve">Este </w:t>
      </w:r>
      <w:proofErr w:type="spellStart"/>
      <w:r w:rsidRPr="00842092">
        <w:rPr>
          <w:rFonts w:ascii="Times New Roman" w:eastAsia="Times New Roman" w:hAnsi="Times New Roman" w:cs="Times New Roman"/>
          <w:sz w:val="24"/>
          <w:szCs w:val="24"/>
          <w:lang w:eastAsia="es-ES"/>
        </w:rPr>
        <w:t>calea</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atac</w:t>
      </w:r>
      <w:proofErr w:type="spellEnd"/>
      <w:r w:rsidRPr="00842092">
        <w:rPr>
          <w:rFonts w:ascii="Times New Roman" w:eastAsia="Times New Roman" w:hAnsi="Times New Roman" w:cs="Times New Roman"/>
          <w:sz w:val="24"/>
          <w:szCs w:val="24"/>
          <w:lang w:eastAsia="es-ES"/>
        </w:rPr>
        <w:t xml:space="preserve"> ordinara </w:t>
      </w:r>
      <w:proofErr w:type="spellStart"/>
      <w:r w:rsidRPr="00842092">
        <w:rPr>
          <w:rFonts w:ascii="Times New Roman" w:eastAsia="Times New Roman" w:hAnsi="Times New Roman" w:cs="Times New Roman"/>
          <w:sz w:val="24"/>
          <w:szCs w:val="24"/>
          <w:lang w:eastAsia="es-ES"/>
        </w:rPr>
        <w:t>prin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la </w:t>
      </w:r>
      <w:proofErr w:type="spellStart"/>
      <w:r w:rsidRPr="00842092">
        <w:rPr>
          <w:rFonts w:ascii="Times New Roman" w:eastAsia="Times New Roman" w:hAnsi="Times New Roman" w:cs="Times New Roman"/>
          <w:sz w:val="24"/>
          <w:szCs w:val="24"/>
          <w:lang w:eastAsia="es-ES"/>
        </w:rPr>
        <w:t>cererea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procurorului</w:t>
      </w:r>
      <w:proofErr w:type="spellEnd"/>
      <w:r w:rsidRPr="00842092">
        <w:rPr>
          <w:rFonts w:ascii="Times New Roman" w:eastAsia="Times New Roman" w:hAnsi="Times New Roman" w:cs="Times New Roman"/>
          <w:sz w:val="24"/>
          <w:szCs w:val="24"/>
          <w:lang w:eastAsia="es-ES"/>
        </w:rPr>
        <w:t xml:space="preserve"> si a </w:t>
      </w:r>
      <w:proofErr w:type="spellStart"/>
      <w:r w:rsidRPr="00842092">
        <w:rPr>
          <w:rFonts w:ascii="Times New Roman" w:eastAsia="Times New Roman" w:hAnsi="Times New Roman" w:cs="Times New Roman"/>
          <w:sz w:val="24"/>
          <w:szCs w:val="24"/>
          <w:lang w:eastAsia="es-ES"/>
        </w:rPr>
        <w:t>partilor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interesate</w:t>
      </w:r>
      <w:proofErr w:type="spellEnd"/>
      <w:r w:rsidRPr="00842092">
        <w:rPr>
          <w:rFonts w:ascii="Times New Roman" w:eastAsia="Times New Roman" w:hAnsi="Times New Roman" w:cs="Times New Roman"/>
          <w:sz w:val="24"/>
          <w:szCs w:val="24"/>
          <w:lang w:eastAsia="es-ES"/>
        </w:rPr>
        <w:t xml:space="preserve"> se </w:t>
      </w:r>
      <w:proofErr w:type="spellStart"/>
      <w:r w:rsidRPr="00842092">
        <w:rPr>
          <w:rFonts w:ascii="Times New Roman" w:eastAsia="Times New Roman" w:hAnsi="Times New Roman" w:cs="Times New Roman"/>
          <w:sz w:val="24"/>
          <w:szCs w:val="24"/>
          <w:lang w:eastAsia="es-ES"/>
        </w:rPr>
        <w:t>asigura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repararea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erorilor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hotararile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judecatoresti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pronuntate</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fond</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constituind</w:t>
      </w:r>
      <w:proofErr w:type="spellEnd"/>
      <w:r w:rsidRPr="00842092">
        <w:rPr>
          <w:rFonts w:ascii="Times New Roman" w:eastAsia="Times New Roman" w:hAnsi="Times New Roman" w:cs="Times New Roman"/>
          <w:sz w:val="24"/>
          <w:szCs w:val="24"/>
          <w:lang w:eastAsia="es-ES"/>
        </w:rPr>
        <w:t xml:space="preserve"> al </w:t>
      </w:r>
      <w:proofErr w:type="spellStart"/>
      <w:r w:rsidRPr="00842092">
        <w:rPr>
          <w:rFonts w:ascii="Times New Roman" w:eastAsia="Times New Roman" w:hAnsi="Times New Roman" w:cs="Times New Roman"/>
          <w:sz w:val="24"/>
          <w:szCs w:val="24"/>
          <w:lang w:eastAsia="es-ES"/>
        </w:rPr>
        <w:t>treilea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grad</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jurisdictie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Termen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folosit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pentru</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desemna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activitatea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instantelor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judecatoresti</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Interval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timp</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angajat</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scutit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conform</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lucreze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vina la </w:t>
      </w:r>
      <w:proofErr w:type="spellStart"/>
      <w:r w:rsidRPr="00842092">
        <w:rPr>
          <w:rFonts w:ascii="Times New Roman" w:eastAsia="Times New Roman" w:hAnsi="Times New Roman" w:cs="Times New Roman"/>
          <w:sz w:val="24"/>
          <w:szCs w:val="24"/>
          <w:lang w:eastAsia="es-ES"/>
        </w:rPr>
        <w:t>lucru</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incheiat</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contract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Interval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timp</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angajat</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scutit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conform</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lucreze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vina la </w:t>
      </w:r>
      <w:proofErr w:type="spellStart"/>
      <w:r w:rsidRPr="00842092">
        <w:rPr>
          <w:rFonts w:ascii="Times New Roman" w:eastAsia="Times New Roman" w:hAnsi="Times New Roman" w:cs="Times New Roman"/>
          <w:sz w:val="24"/>
          <w:szCs w:val="24"/>
          <w:lang w:eastAsia="es-ES"/>
        </w:rPr>
        <w:t>lucru</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incheiat</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contract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Reprezinta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ansamblul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atributiilor</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responsabilitatilor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stabilite</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autoritatea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institutia</w:t>
      </w:r>
      <w:proofErr w:type="spellEnd"/>
      <w:r w:rsidRPr="00842092">
        <w:rPr>
          <w:rFonts w:ascii="Times New Roman" w:eastAsia="Times New Roman" w:hAnsi="Times New Roman" w:cs="Times New Roman"/>
          <w:sz w:val="24"/>
          <w:szCs w:val="24"/>
          <w:lang w:eastAsia="es-ES"/>
        </w:rPr>
        <w:t xml:space="preserve"> publica, in </w:t>
      </w:r>
      <w:proofErr w:type="spellStart"/>
      <w:r w:rsidRPr="00842092">
        <w:rPr>
          <w:rFonts w:ascii="Times New Roman" w:eastAsia="Times New Roman" w:hAnsi="Times New Roman" w:cs="Times New Roman"/>
          <w:sz w:val="24"/>
          <w:szCs w:val="24"/>
          <w:lang w:eastAsia="es-ES"/>
        </w:rPr>
        <w:t>temeiul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scopul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realizarii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competentelor</w:t>
      </w:r>
      <w:proofErr w:type="spellEnd"/>
      <w:r w:rsidRPr="00842092">
        <w:rPr>
          <w:rFonts w:ascii="Times New Roman" w:eastAsia="Times New Roman" w:hAnsi="Times New Roman" w:cs="Times New Roman"/>
          <w:sz w:val="24"/>
          <w:szCs w:val="24"/>
          <w:lang w:eastAsia="es-ES"/>
        </w:rPr>
        <w:t xml:space="preserve"> sale.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Termen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folosit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pentru</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desemna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activitatea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instantelor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judecatoresti</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Persoana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face</w:t>
      </w:r>
      <w:proofErr w:type="spellEnd"/>
      <w:r w:rsidRPr="00842092">
        <w:rPr>
          <w:rFonts w:ascii="Times New Roman" w:eastAsia="Times New Roman" w:hAnsi="Times New Roman" w:cs="Times New Roman"/>
          <w:sz w:val="24"/>
          <w:szCs w:val="24"/>
          <w:lang w:eastAsia="es-ES"/>
        </w:rPr>
        <w:t xml:space="preserve"> parte </w:t>
      </w:r>
      <w:proofErr w:type="spellStart"/>
      <w:r w:rsidRPr="00842092">
        <w:rPr>
          <w:rFonts w:ascii="Times New Roman" w:eastAsia="Times New Roman" w:hAnsi="Times New Roman" w:cs="Times New Roman"/>
          <w:sz w:val="24"/>
          <w:szCs w:val="24"/>
          <w:lang w:eastAsia="es-ES"/>
        </w:rPr>
        <w:t>din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parchet</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exercita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atributiile</w:t>
      </w:r>
      <w:proofErr w:type="spellEnd"/>
      <w:r w:rsidRPr="00842092">
        <w:rPr>
          <w:rFonts w:ascii="Times New Roman" w:eastAsia="Times New Roman" w:hAnsi="Times New Roman" w:cs="Times New Roman"/>
          <w:sz w:val="24"/>
          <w:szCs w:val="24"/>
          <w:lang w:eastAsia="es-ES"/>
        </w:rPr>
        <w:t xml:space="preserve"> ce </w:t>
      </w:r>
      <w:proofErr w:type="spellStart"/>
      <w:r w:rsidRPr="00842092">
        <w:rPr>
          <w:rFonts w:ascii="Times New Roman" w:eastAsia="Times New Roman" w:hAnsi="Times New Roman" w:cs="Times New Roman"/>
          <w:sz w:val="24"/>
          <w:szCs w:val="24"/>
          <w:lang w:eastAsia="es-ES"/>
        </w:rPr>
        <w:t>revin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acestei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institutii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judiciare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Persoana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face</w:t>
      </w:r>
      <w:proofErr w:type="spellEnd"/>
      <w:r w:rsidRPr="00842092">
        <w:rPr>
          <w:rFonts w:ascii="Times New Roman" w:eastAsia="Times New Roman" w:hAnsi="Times New Roman" w:cs="Times New Roman"/>
          <w:sz w:val="24"/>
          <w:szCs w:val="24"/>
          <w:lang w:eastAsia="es-ES"/>
        </w:rPr>
        <w:t xml:space="preserve"> parte </w:t>
      </w:r>
      <w:proofErr w:type="spellStart"/>
      <w:r w:rsidRPr="00842092">
        <w:rPr>
          <w:rFonts w:ascii="Times New Roman" w:eastAsia="Times New Roman" w:hAnsi="Times New Roman" w:cs="Times New Roman"/>
          <w:sz w:val="24"/>
          <w:szCs w:val="24"/>
          <w:lang w:eastAsia="es-ES"/>
        </w:rPr>
        <w:t>din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parchet</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exercita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atributiile</w:t>
      </w:r>
      <w:proofErr w:type="spellEnd"/>
      <w:r w:rsidRPr="00842092">
        <w:rPr>
          <w:rFonts w:ascii="Times New Roman" w:eastAsia="Times New Roman" w:hAnsi="Times New Roman" w:cs="Times New Roman"/>
          <w:sz w:val="24"/>
          <w:szCs w:val="24"/>
          <w:lang w:eastAsia="es-ES"/>
        </w:rPr>
        <w:t xml:space="preserve"> ce </w:t>
      </w:r>
      <w:proofErr w:type="spellStart"/>
      <w:r w:rsidRPr="00842092">
        <w:rPr>
          <w:rFonts w:ascii="Times New Roman" w:eastAsia="Times New Roman" w:hAnsi="Times New Roman" w:cs="Times New Roman"/>
          <w:sz w:val="24"/>
          <w:szCs w:val="24"/>
          <w:lang w:eastAsia="es-ES"/>
        </w:rPr>
        <w:t>revin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acestei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institutii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judiciare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Persoana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face</w:t>
      </w:r>
      <w:proofErr w:type="spellEnd"/>
      <w:r w:rsidRPr="00842092">
        <w:rPr>
          <w:rFonts w:ascii="Times New Roman" w:eastAsia="Times New Roman" w:hAnsi="Times New Roman" w:cs="Times New Roman"/>
          <w:sz w:val="24"/>
          <w:szCs w:val="24"/>
          <w:lang w:eastAsia="es-ES"/>
        </w:rPr>
        <w:t xml:space="preserve"> parte </w:t>
      </w:r>
      <w:proofErr w:type="spellStart"/>
      <w:r w:rsidRPr="00842092">
        <w:rPr>
          <w:rFonts w:ascii="Times New Roman" w:eastAsia="Times New Roman" w:hAnsi="Times New Roman" w:cs="Times New Roman"/>
          <w:sz w:val="24"/>
          <w:szCs w:val="24"/>
          <w:lang w:eastAsia="es-ES"/>
        </w:rPr>
        <w:t>din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conducerea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unei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institutii</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Termen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folosit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pentru</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desemna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activitatea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instantelor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judecatoresti</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eastAsia="es-ES"/>
        </w:rPr>
        <w:t xml:space="preserve">Este </w:t>
      </w:r>
      <w:proofErr w:type="spellStart"/>
      <w:r w:rsidRPr="00842092">
        <w:rPr>
          <w:rFonts w:ascii="Times New Roman" w:eastAsia="Times New Roman" w:hAnsi="Times New Roman" w:cs="Times New Roman"/>
          <w:sz w:val="24"/>
          <w:szCs w:val="24"/>
          <w:lang w:eastAsia="es-ES"/>
        </w:rPr>
        <w:t>calea</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atac</w:t>
      </w:r>
      <w:proofErr w:type="spellEnd"/>
      <w:r w:rsidRPr="00842092">
        <w:rPr>
          <w:rFonts w:ascii="Times New Roman" w:eastAsia="Times New Roman" w:hAnsi="Times New Roman" w:cs="Times New Roman"/>
          <w:sz w:val="24"/>
          <w:szCs w:val="24"/>
          <w:lang w:eastAsia="es-ES"/>
        </w:rPr>
        <w:t xml:space="preserve"> ordinara </w:t>
      </w:r>
      <w:proofErr w:type="spellStart"/>
      <w:r w:rsidRPr="00842092">
        <w:rPr>
          <w:rFonts w:ascii="Times New Roman" w:eastAsia="Times New Roman" w:hAnsi="Times New Roman" w:cs="Times New Roman"/>
          <w:sz w:val="24"/>
          <w:szCs w:val="24"/>
          <w:lang w:eastAsia="es-ES"/>
        </w:rPr>
        <w:t>prin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la </w:t>
      </w:r>
      <w:proofErr w:type="spellStart"/>
      <w:r w:rsidRPr="00842092">
        <w:rPr>
          <w:rFonts w:ascii="Times New Roman" w:eastAsia="Times New Roman" w:hAnsi="Times New Roman" w:cs="Times New Roman"/>
          <w:sz w:val="24"/>
          <w:szCs w:val="24"/>
          <w:lang w:eastAsia="es-ES"/>
        </w:rPr>
        <w:t>cererea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procurorului</w:t>
      </w:r>
      <w:proofErr w:type="spellEnd"/>
      <w:r w:rsidRPr="00842092">
        <w:rPr>
          <w:rFonts w:ascii="Times New Roman" w:eastAsia="Times New Roman" w:hAnsi="Times New Roman" w:cs="Times New Roman"/>
          <w:sz w:val="24"/>
          <w:szCs w:val="24"/>
          <w:lang w:eastAsia="es-ES"/>
        </w:rPr>
        <w:t xml:space="preserve"> si a </w:t>
      </w:r>
      <w:proofErr w:type="spellStart"/>
      <w:r w:rsidRPr="00842092">
        <w:rPr>
          <w:rFonts w:ascii="Times New Roman" w:eastAsia="Times New Roman" w:hAnsi="Times New Roman" w:cs="Times New Roman"/>
          <w:sz w:val="24"/>
          <w:szCs w:val="24"/>
          <w:lang w:eastAsia="es-ES"/>
        </w:rPr>
        <w:t>partilor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interesate</w:t>
      </w:r>
      <w:proofErr w:type="spellEnd"/>
      <w:r w:rsidRPr="00842092">
        <w:rPr>
          <w:rFonts w:ascii="Times New Roman" w:eastAsia="Times New Roman" w:hAnsi="Times New Roman" w:cs="Times New Roman"/>
          <w:sz w:val="24"/>
          <w:szCs w:val="24"/>
          <w:lang w:eastAsia="es-ES"/>
        </w:rPr>
        <w:t xml:space="preserve"> se </w:t>
      </w:r>
      <w:proofErr w:type="spellStart"/>
      <w:r w:rsidRPr="00842092">
        <w:rPr>
          <w:rFonts w:ascii="Times New Roman" w:eastAsia="Times New Roman" w:hAnsi="Times New Roman" w:cs="Times New Roman"/>
          <w:sz w:val="24"/>
          <w:szCs w:val="24"/>
          <w:lang w:eastAsia="es-ES"/>
        </w:rPr>
        <w:t>asigura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repararea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erorilor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hotararile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judecatoresti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pronuntate</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fond</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constituind</w:t>
      </w:r>
      <w:proofErr w:type="spellEnd"/>
      <w:r w:rsidRPr="00842092">
        <w:rPr>
          <w:rFonts w:ascii="Times New Roman" w:eastAsia="Times New Roman" w:hAnsi="Times New Roman" w:cs="Times New Roman"/>
          <w:sz w:val="24"/>
          <w:szCs w:val="24"/>
          <w:lang w:eastAsia="es-ES"/>
        </w:rPr>
        <w:t xml:space="preserve"> al </w:t>
      </w:r>
      <w:proofErr w:type="spellStart"/>
      <w:r w:rsidRPr="00842092">
        <w:rPr>
          <w:rFonts w:ascii="Times New Roman" w:eastAsia="Times New Roman" w:hAnsi="Times New Roman" w:cs="Times New Roman"/>
          <w:sz w:val="24"/>
          <w:szCs w:val="24"/>
          <w:lang w:eastAsia="es-ES"/>
        </w:rPr>
        <w:t>treilea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grad</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jurisdictie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Interval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timp</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angajat</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scutit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conform</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lucreze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vina la </w:t>
      </w:r>
      <w:proofErr w:type="spellStart"/>
      <w:r w:rsidRPr="00842092">
        <w:rPr>
          <w:rFonts w:ascii="Times New Roman" w:eastAsia="Times New Roman" w:hAnsi="Times New Roman" w:cs="Times New Roman"/>
          <w:sz w:val="24"/>
          <w:szCs w:val="24"/>
          <w:lang w:eastAsia="es-ES"/>
        </w:rPr>
        <w:t>lucru</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incheiat</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contract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Conturi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constituite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bilant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contul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pierdere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profit</w:t>
      </w:r>
      <w:proofErr w:type="spellEnd"/>
      <w:r w:rsidRPr="00842092">
        <w:rPr>
          <w:rFonts w:ascii="Times New Roman" w:eastAsia="Times New Roman" w:hAnsi="Times New Roman" w:cs="Times New Roman"/>
          <w:sz w:val="24"/>
          <w:szCs w:val="24"/>
          <w:lang w:eastAsia="es-ES"/>
        </w:rPr>
        <w:t xml:space="preserve"> si anexa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sunt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anexate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raportului</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gestiune</w:t>
      </w:r>
      <w:proofErr w:type="spellEnd"/>
      <w:r w:rsidRPr="00842092">
        <w:rPr>
          <w:rFonts w:ascii="Times New Roman" w:eastAsia="Times New Roman" w:hAnsi="Times New Roman" w:cs="Times New Roman"/>
          <w:sz w:val="24"/>
          <w:szCs w:val="24"/>
          <w:lang w:eastAsia="es-ES"/>
        </w:rPr>
        <w:t xml:space="preserve"> ale </w:t>
      </w:r>
      <w:proofErr w:type="spellStart"/>
      <w:r w:rsidRPr="00842092">
        <w:rPr>
          <w:rFonts w:ascii="Times New Roman" w:eastAsia="Times New Roman" w:hAnsi="Times New Roman" w:cs="Times New Roman"/>
          <w:sz w:val="24"/>
          <w:szCs w:val="24"/>
          <w:lang w:eastAsia="es-ES"/>
        </w:rPr>
        <w:t>unei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societati</w:t>
      </w:r>
      <w:proofErr w:type="spellEnd"/>
      <w:r w:rsidRPr="00842092">
        <w:rPr>
          <w:rFonts w:ascii="Times New Roman" w:eastAsia="Times New Roman" w:hAnsi="Times New Roman" w:cs="Times New Roman"/>
          <w:sz w:val="24"/>
          <w:szCs w:val="24"/>
          <w:lang w:eastAsia="es-ES"/>
        </w:rPr>
        <w:t xml:space="preserve"> pe </w:t>
      </w:r>
      <w:proofErr w:type="spellStart"/>
      <w:r w:rsidRPr="00842092">
        <w:rPr>
          <w:rFonts w:ascii="Times New Roman" w:eastAsia="Times New Roman" w:hAnsi="Times New Roman" w:cs="Times New Roman"/>
          <w:sz w:val="24"/>
          <w:szCs w:val="24"/>
          <w:lang w:eastAsia="es-ES"/>
        </w:rPr>
        <w:t>actiuni</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eastAsia="es-ES"/>
        </w:rPr>
        <w:t xml:space="preserve">Partea </w:t>
      </w:r>
      <w:proofErr w:type="spellStart"/>
      <w:r w:rsidRPr="00842092">
        <w:rPr>
          <w:rFonts w:ascii="Times New Roman" w:eastAsia="Times New Roman" w:hAnsi="Times New Roman" w:cs="Times New Roman"/>
          <w:sz w:val="24"/>
          <w:szCs w:val="24"/>
          <w:lang w:eastAsia="es-ES"/>
        </w:rPr>
        <w:t>introductive</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hotararii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judecatoresti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cuprinde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denumirea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instantei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ziua</w:t>
      </w:r>
      <w:proofErr w:type="spellEnd"/>
      <w:r w:rsidRPr="00842092">
        <w:rPr>
          <w:rFonts w:ascii="Times New Roman" w:eastAsia="Times New Roman" w:hAnsi="Times New Roman" w:cs="Times New Roman"/>
          <w:sz w:val="24"/>
          <w:szCs w:val="24"/>
          <w:lang w:eastAsia="es-ES"/>
        </w:rPr>
        <w:t xml:space="preserve">, luna si </w:t>
      </w:r>
      <w:proofErr w:type="spellStart"/>
      <w:r w:rsidRPr="00842092">
        <w:rPr>
          <w:rFonts w:ascii="Times New Roman" w:eastAsia="Times New Roman" w:hAnsi="Times New Roman" w:cs="Times New Roman"/>
          <w:sz w:val="24"/>
          <w:szCs w:val="24"/>
          <w:lang w:eastAsia="es-ES"/>
        </w:rPr>
        <w:t>anul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sedintei</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judecata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mentiunea</w:t>
      </w:r>
      <w:proofErr w:type="spellEnd"/>
      <w:r w:rsidRPr="00842092">
        <w:rPr>
          <w:rFonts w:ascii="Times New Roman" w:eastAsia="Times New Roman" w:hAnsi="Times New Roman" w:cs="Times New Roman"/>
          <w:sz w:val="24"/>
          <w:szCs w:val="24"/>
          <w:lang w:eastAsia="es-ES"/>
        </w:rPr>
        <w:t xml:space="preserve"> daca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fost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nu</w:t>
      </w:r>
      <w:proofErr w:type="spellEnd"/>
      <w:r w:rsidRPr="00842092">
        <w:rPr>
          <w:rFonts w:ascii="Times New Roman" w:eastAsia="Times New Roman" w:hAnsi="Times New Roman" w:cs="Times New Roman"/>
          <w:sz w:val="24"/>
          <w:szCs w:val="24"/>
          <w:lang w:eastAsia="es-ES"/>
        </w:rPr>
        <w:t xml:space="preserve"> publica; </w:t>
      </w:r>
      <w:proofErr w:type="spellStart"/>
      <w:r w:rsidRPr="00842092">
        <w:rPr>
          <w:rFonts w:ascii="Times New Roman" w:eastAsia="Times New Roman" w:hAnsi="Times New Roman" w:cs="Times New Roman"/>
          <w:sz w:val="24"/>
          <w:szCs w:val="24"/>
          <w:lang w:eastAsia="es-ES"/>
        </w:rPr>
        <w:t>numele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prenumele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judecatorilor</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Interval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timp</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angajat</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scutit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conform</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lucreze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vina la </w:t>
      </w:r>
      <w:proofErr w:type="spellStart"/>
      <w:r w:rsidRPr="00842092">
        <w:rPr>
          <w:rFonts w:ascii="Times New Roman" w:eastAsia="Times New Roman" w:hAnsi="Times New Roman" w:cs="Times New Roman"/>
          <w:sz w:val="24"/>
          <w:szCs w:val="24"/>
          <w:lang w:eastAsia="es-ES"/>
        </w:rPr>
        <w:t>lucru</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incheiat</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contract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Interval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timp</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angajat</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scutit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conform</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lucreze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vina la </w:t>
      </w:r>
      <w:proofErr w:type="spellStart"/>
      <w:r w:rsidRPr="00842092">
        <w:rPr>
          <w:rFonts w:ascii="Times New Roman" w:eastAsia="Times New Roman" w:hAnsi="Times New Roman" w:cs="Times New Roman"/>
          <w:sz w:val="24"/>
          <w:szCs w:val="24"/>
          <w:lang w:eastAsia="es-ES"/>
        </w:rPr>
        <w:t>lucru</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incheiat</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contract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Interval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timp</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angajat</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scutit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conform</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lucreze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vina la </w:t>
      </w:r>
      <w:proofErr w:type="spellStart"/>
      <w:r w:rsidRPr="00842092">
        <w:rPr>
          <w:rFonts w:ascii="Times New Roman" w:eastAsia="Times New Roman" w:hAnsi="Times New Roman" w:cs="Times New Roman"/>
          <w:sz w:val="24"/>
          <w:szCs w:val="24"/>
          <w:lang w:eastAsia="es-ES"/>
        </w:rPr>
        <w:t>lucru</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incheiat</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contract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lastRenderedPageBreak/>
        <w:t>Organ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suprem</w:t>
      </w:r>
      <w:proofErr w:type="spellEnd"/>
      <w:r w:rsidRPr="00842092">
        <w:rPr>
          <w:rFonts w:ascii="Times New Roman" w:eastAsia="Times New Roman" w:hAnsi="Times New Roman" w:cs="Times New Roman"/>
          <w:sz w:val="24"/>
          <w:szCs w:val="24"/>
          <w:lang w:eastAsia="es-ES"/>
        </w:rPr>
        <w:t xml:space="preserve"> de control financiar si de </w:t>
      </w:r>
      <w:proofErr w:type="spellStart"/>
      <w:r w:rsidRPr="00842092">
        <w:rPr>
          <w:rFonts w:ascii="Times New Roman" w:eastAsia="Times New Roman" w:hAnsi="Times New Roman" w:cs="Times New Roman"/>
          <w:sz w:val="24"/>
          <w:szCs w:val="24"/>
          <w:lang w:eastAsia="es-ES"/>
        </w:rPr>
        <w:t>jurisdictie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financiara</w:t>
      </w:r>
      <w:proofErr w:type="gramStart"/>
      <w:r w:rsidRPr="00842092">
        <w:rPr>
          <w:rFonts w:ascii="Times New Roman" w:eastAsia="Times New Roman" w:hAnsi="Times New Roman" w:cs="Times New Roman"/>
          <w:sz w:val="24"/>
          <w:szCs w:val="24"/>
          <w:lang w:eastAsia="es-ES"/>
        </w:rPr>
        <w:t>,care</w:t>
      </w:r>
      <w:proofErr w:type="spellEnd"/>
      <w:proofErr w:type="gram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functioneaza</w:t>
      </w:r>
      <w:proofErr w:type="spellEnd"/>
      <w:r w:rsidRPr="00842092">
        <w:rPr>
          <w:rFonts w:ascii="Times New Roman" w:eastAsia="Times New Roman" w:hAnsi="Times New Roman" w:cs="Times New Roman"/>
          <w:sz w:val="24"/>
          <w:szCs w:val="24"/>
          <w:lang w:eastAsia="es-ES"/>
        </w:rPr>
        <w:t xml:space="preserve"> pe </w:t>
      </w:r>
      <w:proofErr w:type="spellStart"/>
      <w:r w:rsidRPr="00842092">
        <w:rPr>
          <w:rFonts w:ascii="Times New Roman" w:eastAsia="Times New Roman" w:hAnsi="Times New Roman" w:cs="Times New Roman"/>
          <w:sz w:val="24"/>
          <w:szCs w:val="24"/>
          <w:lang w:eastAsia="es-ES"/>
        </w:rPr>
        <w:t>lenga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Parlamentul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Romaniei</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Legea</w:t>
      </w:r>
      <w:proofErr w:type="spellEnd"/>
      <w:r w:rsidRPr="00842092">
        <w:rPr>
          <w:rFonts w:ascii="Times New Roman" w:eastAsia="Times New Roman" w:hAnsi="Times New Roman" w:cs="Times New Roman"/>
          <w:sz w:val="24"/>
          <w:szCs w:val="24"/>
          <w:lang w:eastAsia="es-ES"/>
        </w:rPr>
        <w:t xml:space="preserve"> suprema a </w:t>
      </w:r>
      <w:proofErr w:type="spellStart"/>
      <w:r w:rsidRPr="00842092">
        <w:rPr>
          <w:rFonts w:ascii="Times New Roman" w:eastAsia="Times New Roman" w:hAnsi="Times New Roman" w:cs="Times New Roman"/>
          <w:sz w:val="24"/>
          <w:szCs w:val="24"/>
          <w:lang w:eastAsia="es-ES"/>
        </w:rPr>
        <w:t>unui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stat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reglementeaza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relatiile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sociale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fundamentale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privind</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instaurarea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mentinerea</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exercitarea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puterii</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Persoana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schimbul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muncii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primeste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salariu</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Activitate</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lamurire</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stabilire</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adevaratului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inteles</w:t>
      </w:r>
      <w:proofErr w:type="spellEnd"/>
      <w:r w:rsidRPr="00842092">
        <w:rPr>
          <w:rFonts w:ascii="Times New Roman" w:eastAsia="Times New Roman" w:hAnsi="Times New Roman" w:cs="Times New Roman"/>
          <w:sz w:val="24"/>
          <w:szCs w:val="24"/>
          <w:lang w:eastAsia="es-ES"/>
        </w:rPr>
        <w:t xml:space="preserve"> al </w:t>
      </w:r>
      <w:proofErr w:type="spellStart"/>
      <w:r w:rsidRPr="00842092">
        <w:rPr>
          <w:rFonts w:ascii="Times New Roman" w:eastAsia="Times New Roman" w:hAnsi="Times New Roman" w:cs="Times New Roman"/>
          <w:sz w:val="24"/>
          <w:szCs w:val="24"/>
          <w:lang w:eastAsia="es-ES"/>
        </w:rPr>
        <w:t>unei</w:t>
      </w:r>
      <w:proofErr w:type="spellEnd"/>
      <w:r w:rsidRPr="00842092">
        <w:rPr>
          <w:rFonts w:ascii="Times New Roman" w:eastAsia="Times New Roman" w:hAnsi="Times New Roman" w:cs="Times New Roman"/>
          <w:sz w:val="24"/>
          <w:szCs w:val="24"/>
          <w:lang w:eastAsia="es-ES"/>
        </w:rPr>
        <w:t xml:space="preserve"> opere </w:t>
      </w:r>
      <w:proofErr w:type="spellStart"/>
      <w:r w:rsidRPr="00842092">
        <w:rPr>
          <w:rFonts w:ascii="Times New Roman" w:eastAsia="Times New Roman" w:hAnsi="Times New Roman" w:cs="Times New Roman"/>
          <w:sz w:val="24"/>
          <w:szCs w:val="24"/>
          <w:lang w:eastAsia="es-ES"/>
        </w:rPr>
        <w:t>spirituale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Drepturi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banesti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se </w:t>
      </w:r>
      <w:proofErr w:type="spellStart"/>
      <w:r w:rsidRPr="00842092">
        <w:rPr>
          <w:rFonts w:ascii="Times New Roman" w:eastAsia="Times New Roman" w:hAnsi="Times New Roman" w:cs="Times New Roman"/>
          <w:sz w:val="24"/>
          <w:szCs w:val="24"/>
          <w:lang w:eastAsia="es-ES"/>
        </w:rPr>
        <w:t>acorda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pentru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desfasurarea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anumite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activitati</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eastAsia="es-ES"/>
        </w:rPr>
        <w:t xml:space="preserve">Este </w:t>
      </w:r>
      <w:proofErr w:type="spellStart"/>
      <w:r w:rsidRPr="00842092">
        <w:rPr>
          <w:rFonts w:ascii="Times New Roman" w:eastAsia="Times New Roman" w:hAnsi="Times New Roman" w:cs="Times New Roman"/>
          <w:sz w:val="24"/>
          <w:szCs w:val="24"/>
          <w:lang w:eastAsia="es-ES"/>
        </w:rPr>
        <w:t>acel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raport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juridic</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continutul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caruia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intra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dreptul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subiectului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activ</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denumit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creditor</w:t>
      </w:r>
      <w:proofErr w:type="spellEnd"/>
      <w:r w:rsidRPr="00842092">
        <w:rPr>
          <w:rFonts w:ascii="Times New Roman" w:eastAsia="Times New Roman" w:hAnsi="Times New Roman" w:cs="Times New Roman"/>
          <w:sz w:val="24"/>
          <w:szCs w:val="24"/>
          <w:lang w:eastAsia="es-ES"/>
        </w:rPr>
        <w:t xml:space="preserve">, de a </w:t>
      </w:r>
      <w:proofErr w:type="spellStart"/>
      <w:r w:rsidRPr="00842092">
        <w:rPr>
          <w:rFonts w:ascii="Times New Roman" w:eastAsia="Times New Roman" w:hAnsi="Times New Roman" w:cs="Times New Roman"/>
          <w:sz w:val="24"/>
          <w:szCs w:val="24"/>
          <w:lang w:eastAsia="es-ES"/>
        </w:rPr>
        <w:t>cere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subiectului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pasiv</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denumit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debitor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faca </w:t>
      </w:r>
      <w:proofErr w:type="spellStart"/>
      <w:r w:rsidRPr="00842092">
        <w:rPr>
          <w:rFonts w:ascii="Times New Roman" w:eastAsia="Times New Roman" w:hAnsi="Times New Roman" w:cs="Times New Roman"/>
          <w:sz w:val="24"/>
          <w:szCs w:val="24"/>
          <w:lang w:eastAsia="es-ES"/>
        </w:rPr>
        <w:t>sau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nu</w:t>
      </w:r>
      <w:proofErr w:type="spellEnd"/>
      <w:r w:rsidRPr="00842092">
        <w:rPr>
          <w:rFonts w:ascii="Times New Roman" w:eastAsia="Times New Roman" w:hAnsi="Times New Roman" w:cs="Times New Roman"/>
          <w:sz w:val="24"/>
          <w:szCs w:val="24"/>
          <w:lang w:eastAsia="es-ES"/>
        </w:rPr>
        <w:t xml:space="preserve"> faca </w:t>
      </w:r>
      <w:proofErr w:type="spellStart"/>
      <w:r w:rsidRPr="00842092">
        <w:rPr>
          <w:rFonts w:ascii="Times New Roman" w:eastAsia="Times New Roman" w:hAnsi="Times New Roman" w:cs="Times New Roman"/>
          <w:sz w:val="24"/>
          <w:szCs w:val="24"/>
          <w:lang w:eastAsia="es-ES"/>
        </w:rPr>
        <w:t>ceva</w:t>
      </w:r>
      <w:proofErr w:type="spellEnd"/>
      <w:r w:rsidRPr="00842092">
        <w:rPr>
          <w:rFonts w:ascii="Times New Roman" w:eastAsia="Times New Roman" w:hAnsi="Times New Roman" w:cs="Times New Roman"/>
          <w:sz w:val="24"/>
          <w:szCs w:val="24"/>
          <w:lang w:eastAsia="es-ES"/>
        </w:rPr>
        <w:t xml:space="preserve">, sub </w:t>
      </w:r>
      <w:proofErr w:type="spellStart"/>
      <w:r w:rsidRPr="00842092">
        <w:rPr>
          <w:rFonts w:ascii="Times New Roman" w:eastAsia="Times New Roman" w:hAnsi="Times New Roman" w:cs="Times New Roman"/>
          <w:sz w:val="24"/>
          <w:szCs w:val="24"/>
          <w:lang w:eastAsia="es-ES"/>
        </w:rPr>
        <w:t>sanctiunea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constrangerii</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stat</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cazul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neexecutarii</w:t>
      </w:r>
      <w:proofErr w:type="spellEnd"/>
      <w:r w:rsidRPr="00842092">
        <w:rPr>
          <w:rFonts w:ascii="Times New Roman" w:eastAsia="Times New Roman" w:hAnsi="Times New Roman" w:cs="Times New Roman"/>
          <w:sz w:val="24"/>
          <w:szCs w:val="24"/>
          <w:lang w:eastAsia="es-ES"/>
        </w:rPr>
        <w:t xml:space="preserve"> de buna </w:t>
      </w:r>
      <w:proofErr w:type="spellStart"/>
      <w:r w:rsidRPr="00842092">
        <w:rPr>
          <w:rFonts w:ascii="Times New Roman" w:eastAsia="Times New Roman" w:hAnsi="Times New Roman" w:cs="Times New Roman"/>
          <w:sz w:val="24"/>
          <w:szCs w:val="24"/>
          <w:lang w:eastAsia="es-ES"/>
        </w:rPr>
        <w:t>voie</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Interval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timp</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angajat</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scutit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conform</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lucreze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vina la </w:t>
      </w:r>
      <w:proofErr w:type="spellStart"/>
      <w:r w:rsidRPr="00842092">
        <w:rPr>
          <w:rFonts w:ascii="Times New Roman" w:eastAsia="Times New Roman" w:hAnsi="Times New Roman" w:cs="Times New Roman"/>
          <w:sz w:val="24"/>
          <w:szCs w:val="24"/>
          <w:lang w:eastAsia="es-ES"/>
        </w:rPr>
        <w:t>lucru</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incheiat</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contract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Ansamblu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unitar</w:t>
      </w:r>
      <w:proofErr w:type="spellEnd"/>
      <w:r w:rsidRPr="00842092">
        <w:rPr>
          <w:rFonts w:ascii="Times New Roman" w:eastAsia="Times New Roman" w:hAnsi="Times New Roman" w:cs="Times New Roman"/>
          <w:sz w:val="24"/>
          <w:szCs w:val="24"/>
          <w:lang w:eastAsia="es-ES"/>
        </w:rPr>
        <w:t xml:space="preserve"> al </w:t>
      </w:r>
      <w:proofErr w:type="spellStart"/>
      <w:r w:rsidRPr="00842092">
        <w:rPr>
          <w:rFonts w:ascii="Times New Roman" w:eastAsia="Times New Roman" w:hAnsi="Times New Roman" w:cs="Times New Roman"/>
          <w:sz w:val="24"/>
          <w:szCs w:val="24"/>
          <w:lang w:eastAsia="es-ES"/>
        </w:rPr>
        <w:t>regulilor</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conduita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obligatorii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susceptibile</w:t>
      </w:r>
      <w:proofErr w:type="spellEnd"/>
      <w:r w:rsidRPr="00842092">
        <w:rPr>
          <w:rFonts w:ascii="Times New Roman" w:eastAsia="Times New Roman" w:hAnsi="Times New Roman" w:cs="Times New Roman"/>
          <w:sz w:val="24"/>
          <w:szCs w:val="24"/>
          <w:lang w:eastAsia="es-ES"/>
        </w:rPr>
        <w:t xml:space="preserve"> de a fi </w:t>
      </w:r>
      <w:proofErr w:type="spellStart"/>
      <w:r w:rsidRPr="00842092">
        <w:rPr>
          <w:rFonts w:ascii="Times New Roman" w:eastAsia="Times New Roman" w:hAnsi="Times New Roman" w:cs="Times New Roman"/>
          <w:sz w:val="24"/>
          <w:szCs w:val="24"/>
          <w:lang w:eastAsia="es-ES"/>
        </w:rPr>
        <w:t>aduse</w:t>
      </w:r>
      <w:proofErr w:type="spellEnd"/>
      <w:r w:rsidRPr="00842092">
        <w:rPr>
          <w:rFonts w:ascii="Times New Roman" w:eastAsia="Times New Roman" w:hAnsi="Times New Roman" w:cs="Times New Roman"/>
          <w:sz w:val="24"/>
          <w:szCs w:val="24"/>
          <w:lang w:eastAsia="es-ES"/>
        </w:rPr>
        <w:t xml:space="preserve"> la </w:t>
      </w:r>
      <w:proofErr w:type="spellStart"/>
      <w:r w:rsidRPr="00842092">
        <w:rPr>
          <w:rFonts w:ascii="Times New Roman" w:eastAsia="Times New Roman" w:hAnsi="Times New Roman" w:cs="Times New Roman"/>
          <w:sz w:val="24"/>
          <w:szCs w:val="24"/>
          <w:lang w:eastAsia="es-ES"/>
        </w:rPr>
        <w:t>indeplinire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puterea</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stat</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eastAsia="es-ES"/>
        </w:rPr>
        <w:t xml:space="preserve">Este </w:t>
      </w:r>
      <w:proofErr w:type="spellStart"/>
      <w:r w:rsidRPr="00842092">
        <w:rPr>
          <w:rFonts w:ascii="Times New Roman" w:eastAsia="Times New Roman" w:hAnsi="Times New Roman" w:cs="Times New Roman"/>
          <w:sz w:val="24"/>
          <w:szCs w:val="24"/>
          <w:lang w:eastAsia="es-ES"/>
        </w:rPr>
        <w:t>calea</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atac</w:t>
      </w:r>
      <w:proofErr w:type="spellEnd"/>
      <w:r w:rsidRPr="00842092">
        <w:rPr>
          <w:rFonts w:ascii="Times New Roman" w:eastAsia="Times New Roman" w:hAnsi="Times New Roman" w:cs="Times New Roman"/>
          <w:sz w:val="24"/>
          <w:szCs w:val="24"/>
          <w:lang w:eastAsia="es-ES"/>
        </w:rPr>
        <w:t xml:space="preserve"> ordinara </w:t>
      </w:r>
      <w:proofErr w:type="spellStart"/>
      <w:r w:rsidRPr="00842092">
        <w:rPr>
          <w:rFonts w:ascii="Times New Roman" w:eastAsia="Times New Roman" w:hAnsi="Times New Roman" w:cs="Times New Roman"/>
          <w:sz w:val="24"/>
          <w:szCs w:val="24"/>
          <w:lang w:eastAsia="es-ES"/>
        </w:rPr>
        <w:t>prin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la </w:t>
      </w:r>
      <w:proofErr w:type="spellStart"/>
      <w:r w:rsidRPr="00842092">
        <w:rPr>
          <w:rFonts w:ascii="Times New Roman" w:eastAsia="Times New Roman" w:hAnsi="Times New Roman" w:cs="Times New Roman"/>
          <w:sz w:val="24"/>
          <w:szCs w:val="24"/>
          <w:lang w:eastAsia="es-ES"/>
        </w:rPr>
        <w:t>cererea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procurorului</w:t>
      </w:r>
      <w:proofErr w:type="spellEnd"/>
      <w:r w:rsidRPr="00842092">
        <w:rPr>
          <w:rFonts w:ascii="Times New Roman" w:eastAsia="Times New Roman" w:hAnsi="Times New Roman" w:cs="Times New Roman"/>
          <w:sz w:val="24"/>
          <w:szCs w:val="24"/>
          <w:lang w:eastAsia="es-ES"/>
        </w:rPr>
        <w:t xml:space="preserve"> si a </w:t>
      </w:r>
      <w:proofErr w:type="spellStart"/>
      <w:r w:rsidRPr="00842092">
        <w:rPr>
          <w:rFonts w:ascii="Times New Roman" w:eastAsia="Times New Roman" w:hAnsi="Times New Roman" w:cs="Times New Roman"/>
          <w:sz w:val="24"/>
          <w:szCs w:val="24"/>
          <w:lang w:eastAsia="es-ES"/>
        </w:rPr>
        <w:t>partilor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interesate</w:t>
      </w:r>
      <w:proofErr w:type="spellEnd"/>
      <w:r w:rsidRPr="00842092">
        <w:rPr>
          <w:rFonts w:ascii="Times New Roman" w:eastAsia="Times New Roman" w:hAnsi="Times New Roman" w:cs="Times New Roman"/>
          <w:sz w:val="24"/>
          <w:szCs w:val="24"/>
          <w:lang w:eastAsia="es-ES"/>
        </w:rPr>
        <w:t xml:space="preserve"> se </w:t>
      </w:r>
      <w:proofErr w:type="spellStart"/>
      <w:r w:rsidRPr="00842092">
        <w:rPr>
          <w:rFonts w:ascii="Times New Roman" w:eastAsia="Times New Roman" w:hAnsi="Times New Roman" w:cs="Times New Roman"/>
          <w:sz w:val="24"/>
          <w:szCs w:val="24"/>
          <w:lang w:eastAsia="es-ES"/>
        </w:rPr>
        <w:t>asigura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repararea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erorilor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hotararile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judecatoresti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pronuntate</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fond</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constituind</w:t>
      </w:r>
      <w:proofErr w:type="spellEnd"/>
      <w:r w:rsidRPr="00842092">
        <w:rPr>
          <w:rFonts w:ascii="Times New Roman" w:eastAsia="Times New Roman" w:hAnsi="Times New Roman" w:cs="Times New Roman"/>
          <w:sz w:val="24"/>
          <w:szCs w:val="24"/>
          <w:lang w:eastAsia="es-ES"/>
        </w:rPr>
        <w:t xml:space="preserve"> al </w:t>
      </w:r>
      <w:proofErr w:type="spellStart"/>
      <w:r w:rsidRPr="00842092">
        <w:rPr>
          <w:rFonts w:ascii="Times New Roman" w:eastAsia="Times New Roman" w:hAnsi="Times New Roman" w:cs="Times New Roman"/>
          <w:sz w:val="24"/>
          <w:szCs w:val="24"/>
          <w:lang w:eastAsia="es-ES"/>
        </w:rPr>
        <w:t>treilea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grad</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jurisdictie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Interval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timp</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angajat</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scutit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conform</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lucreze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vina la </w:t>
      </w:r>
      <w:proofErr w:type="spellStart"/>
      <w:r w:rsidRPr="00842092">
        <w:rPr>
          <w:rFonts w:ascii="Times New Roman" w:eastAsia="Times New Roman" w:hAnsi="Times New Roman" w:cs="Times New Roman"/>
          <w:sz w:val="24"/>
          <w:szCs w:val="24"/>
          <w:lang w:eastAsia="es-ES"/>
        </w:rPr>
        <w:t>lucru</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incheiat</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contract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Termen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folosit</w:t>
      </w:r>
      <w:proofErr w:type="spellEnd"/>
      <w:r w:rsidRPr="00842092">
        <w:rPr>
          <w:rFonts w:ascii="Times New Roman" w:eastAsia="Times New Roman" w:hAnsi="Times New Roman" w:cs="Times New Roman"/>
          <w:sz w:val="24"/>
          <w:szCs w:val="24"/>
          <w:lang w:eastAsia="es-ES"/>
        </w:rPr>
        <w:t xml:space="preserve"> in t. VIII, art. 145, C. </w:t>
      </w:r>
      <w:proofErr w:type="spellStart"/>
      <w:r w:rsidRPr="00842092">
        <w:rPr>
          <w:rFonts w:ascii="Times New Roman" w:eastAsia="Times New Roman" w:hAnsi="Times New Roman" w:cs="Times New Roman"/>
          <w:sz w:val="24"/>
          <w:szCs w:val="24"/>
          <w:lang w:eastAsia="es-ES"/>
        </w:rPr>
        <w:t>pen</w:t>
      </w:r>
      <w:proofErr w:type="spellEnd"/>
      <w:r w:rsidRPr="00842092">
        <w:rPr>
          <w:rFonts w:ascii="Times New Roman" w:eastAsia="Times New Roman" w:hAnsi="Times New Roman" w:cs="Times New Roman"/>
          <w:sz w:val="24"/>
          <w:szCs w:val="24"/>
          <w:lang w:eastAsia="es-ES"/>
        </w:rPr>
        <w:t xml:space="preserve">., partea generala, </w:t>
      </w:r>
      <w:proofErr w:type="spellStart"/>
      <w:r w:rsidRPr="00842092">
        <w:rPr>
          <w:rFonts w:ascii="Times New Roman" w:eastAsia="Times New Roman" w:hAnsi="Times New Roman" w:cs="Times New Roman"/>
          <w:sz w:val="24"/>
          <w:szCs w:val="24"/>
          <w:lang w:eastAsia="es-ES"/>
        </w:rPr>
        <w:t>prin</w:t>
      </w:r>
      <w:proofErr w:type="spellEnd"/>
      <w:r w:rsidRPr="00842092">
        <w:rPr>
          <w:rFonts w:ascii="Times New Roman" w:eastAsia="Times New Roman" w:hAnsi="Times New Roman" w:cs="Times New Roman"/>
          <w:sz w:val="24"/>
          <w:szCs w:val="24"/>
          <w:lang w:eastAsia="es-ES"/>
        </w:rPr>
        <w:t xml:space="preserve"> el </w:t>
      </w:r>
      <w:proofErr w:type="spellStart"/>
      <w:r w:rsidRPr="00842092">
        <w:rPr>
          <w:rFonts w:ascii="Times New Roman" w:eastAsia="Times New Roman" w:hAnsi="Times New Roman" w:cs="Times New Roman"/>
          <w:sz w:val="24"/>
          <w:szCs w:val="24"/>
          <w:lang w:eastAsia="es-ES"/>
        </w:rPr>
        <w:t>intelegandu</w:t>
      </w:r>
      <w:proofErr w:type="spellEnd"/>
      <w:r w:rsidRPr="00842092">
        <w:rPr>
          <w:rFonts w:ascii="Times New Roman" w:eastAsia="Times New Roman" w:hAnsi="Times New Roman" w:cs="Times New Roman"/>
          <w:sz w:val="24"/>
          <w:szCs w:val="24"/>
          <w:lang w:eastAsia="es-ES"/>
        </w:rPr>
        <w:t xml:space="preserve">-se </w:t>
      </w:r>
      <w:proofErr w:type="spellStart"/>
      <w:r w:rsidRPr="00842092">
        <w:rPr>
          <w:rFonts w:ascii="Times New Roman" w:eastAsia="Times New Roman" w:hAnsi="Times New Roman" w:cs="Times New Roman"/>
          <w:sz w:val="24"/>
          <w:szCs w:val="24"/>
          <w:lang w:eastAsia="es-ES"/>
        </w:rPr>
        <w:t>tot</w:t>
      </w:r>
      <w:proofErr w:type="spellEnd"/>
      <w:r w:rsidRPr="00842092">
        <w:rPr>
          <w:rFonts w:ascii="Times New Roman" w:eastAsia="Times New Roman" w:hAnsi="Times New Roman" w:cs="Times New Roman"/>
          <w:sz w:val="24"/>
          <w:szCs w:val="24"/>
          <w:lang w:eastAsia="es-ES"/>
        </w:rPr>
        <w:t xml:space="preserve"> ce </w:t>
      </w:r>
      <w:proofErr w:type="spellStart"/>
      <w:r w:rsidRPr="00842092">
        <w:rPr>
          <w:rFonts w:ascii="Times New Roman" w:eastAsia="Times New Roman" w:hAnsi="Times New Roman" w:cs="Times New Roman"/>
          <w:sz w:val="24"/>
          <w:szCs w:val="24"/>
          <w:lang w:eastAsia="es-ES"/>
        </w:rPr>
        <w:t>priveste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autoritatile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publice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Termen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folosit</w:t>
      </w:r>
      <w:proofErr w:type="spellEnd"/>
      <w:r w:rsidRPr="00842092">
        <w:rPr>
          <w:rFonts w:ascii="Times New Roman" w:eastAsia="Times New Roman" w:hAnsi="Times New Roman" w:cs="Times New Roman"/>
          <w:sz w:val="24"/>
          <w:szCs w:val="24"/>
          <w:lang w:eastAsia="es-ES"/>
        </w:rPr>
        <w:t xml:space="preserve"> in t. VIII, art. 145, C. </w:t>
      </w:r>
      <w:proofErr w:type="spellStart"/>
      <w:r w:rsidRPr="00842092">
        <w:rPr>
          <w:rFonts w:ascii="Times New Roman" w:eastAsia="Times New Roman" w:hAnsi="Times New Roman" w:cs="Times New Roman"/>
          <w:sz w:val="24"/>
          <w:szCs w:val="24"/>
          <w:lang w:eastAsia="es-ES"/>
        </w:rPr>
        <w:t>pen</w:t>
      </w:r>
      <w:proofErr w:type="spellEnd"/>
      <w:r w:rsidRPr="00842092">
        <w:rPr>
          <w:rFonts w:ascii="Times New Roman" w:eastAsia="Times New Roman" w:hAnsi="Times New Roman" w:cs="Times New Roman"/>
          <w:sz w:val="24"/>
          <w:szCs w:val="24"/>
          <w:lang w:eastAsia="es-ES"/>
        </w:rPr>
        <w:t xml:space="preserve">., partea generala, </w:t>
      </w:r>
      <w:proofErr w:type="spellStart"/>
      <w:r w:rsidRPr="00842092">
        <w:rPr>
          <w:rFonts w:ascii="Times New Roman" w:eastAsia="Times New Roman" w:hAnsi="Times New Roman" w:cs="Times New Roman"/>
          <w:sz w:val="24"/>
          <w:szCs w:val="24"/>
          <w:lang w:eastAsia="es-ES"/>
        </w:rPr>
        <w:t>prin</w:t>
      </w:r>
      <w:proofErr w:type="spellEnd"/>
      <w:r w:rsidRPr="00842092">
        <w:rPr>
          <w:rFonts w:ascii="Times New Roman" w:eastAsia="Times New Roman" w:hAnsi="Times New Roman" w:cs="Times New Roman"/>
          <w:sz w:val="24"/>
          <w:szCs w:val="24"/>
          <w:lang w:eastAsia="es-ES"/>
        </w:rPr>
        <w:t xml:space="preserve"> el </w:t>
      </w:r>
      <w:proofErr w:type="spellStart"/>
      <w:r w:rsidRPr="00842092">
        <w:rPr>
          <w:rFonts w:ascii="Times New Roman" w:eastAsia="Times New Roman" w:hAnsi="Times New Roman" w:cs="Times New Roman"/>
          <w:sz w:val="24"/>
          <w:szCs w:val="24"/>
          <w:lang w:eastAsia="es-ES"/>
        </w:rPr>
        <w:t>intelegandu</w:t>
      </w:r>
      <w:proofErr w:type="spellEnd"/>
      <w:r w:rsidRPr="00842092">
        <w:rPr>
          <w:rFonts w:ascii="Times New Roman" w:eastAsia="Times New Roman" w:hAnsi="Times New Roman" w:cs="Times New Roman"/>
          <w:sz w:val="24"/>
          <w:szCs w:val="24"/>
          <w:lang w:eastAsia="es-ES"/>
        </w:rPr>
        <w:t xml:space="preserve">-se </w:t>
      </w:r>
      <w:proofErr w:type="spellStart"/>
      <w:r w:rsidRPr="00842092">
        <w:rPr>
          <w:rFonts w:ascii="Times New Roman" w:eastAsia="Times New Roman" w:hAnsi="Times New Roman" w:cs="Times New Roman"/>
          <w:sz w:val="24"/>
          <w:szCs w:val="24"/>
          <w:lang w:eastAsia="es-ES"/>
        </w:rPr>
        <w:t>tot</w:t>
      </w:r>
      <w:proofErr w:type="spellEnd"/>
      <w:r w:rsidRPr="00842092">
        <w:rPr>
          <w:rFonts w:ascii="Times New Roman" w:eastAsia="Times New Roman" w:hAnsi="Times New Roman" w:cs="Times New Roman"/>
          <w:sz w:val="24"/>
          <w:szCs w:val="24"/>
          <w:lang w:eastAsia="es-ES"/>
        </w:rPr>
        <w:t xml:space="preserve"> ce </w:t>
      </w:r>
      <w:proofErr w:type="spellStart"/>
      <w:r w:rsidRPr="00842092">
        <w:rPr>
          <w:rFonts w:ascii="Times New Roman" w:eastAsia="Times New Roman" w:hAnsi="Times New Roman" w:cs="Times New Roman"/>
          <w:sz w:val="24"/>
          <w:szCs w:val="24"/>
          <w:lang w:eastAsia="es-ES"/>
        </w:rPr>
        <w:t>priveste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autoritatile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publice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eastAsia="es-ES"/>
        </w:rPr>
        <w:t xml:space="preserve">Ca si </w:t>
      </w:r>
      <w:proofErr w:type="spellStart"/>
      <w:r w:rsidRPr="00842092">
        <w:rPr>
          <w:rFonts w:ascii="Times New Roman" w:eastAsia="Times New Roman" w:hAnsi="Times New Roman" w:cs="Times New Roman"/>
          <w:sz w:val="24"/>
          <w:szCs w:val="24"/>
          <w:lang w:eastAsia="es-ES"/>
        </w:rPr>
        <w:t>componenta</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structurii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organizatorice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totalitate</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posturilor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aceleasi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caracteristici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principale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referitoare</w:t>
      </w:r>
      <w:proofErr w:type="spellEnd"/>
      <w:r w:rsidRPr="00842092">
        <w:rPr>
          <w:rFonts w:ascii="Times New Roman" w:eastAsia="Times New Roman" w:hAnsi="Times New Roman" w:cs="Times New Roman"/>
          <w:sz w:val="24"/>
          <w:szCs w:val="24"/>
          <w:lang w:eastAsia="es-ES"/>
        </w:rPr>
        <w:t xml:space="preserve"> la </w:t>
      </w:r>
      <w:proofErr w:type="spellStart"/>
      <w:r w:rsidRPr="00842092">
        <w:rPr>
          <w:rFonts w:ascii="Times New Roman" w:eastAsia="Times New Roman" w:hAnsi="Times New Roman" w:cs="Times New Roman"/>
          <w:sz w:val="24"/>
          <w:szCs w:val="24"/>
          <w:lang w:eastAsia="es-ES"/>
        </w:rPr>
        <w:t>obiective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sarcini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autoritate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responsabilitate</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eastAsia="es-ES"/>
        </w:rPr>
        <w:t xml:space="preserve">Ca si </w:t>
      </w:r>
      <w:proofErr w:type="spellStart"/>
      <w:r w:rsidRPr="00842092">
        <w:rPr>
          <w:rFonts w:ascii="Times New Roman" w:eastAsia="Times New Roman" w:hAnsi="Times New Roman" w:cs="Times New Roman"/>
          <w:sz w:val="24"/>
          <w:szCs w:val="24"/>
          <w:lang w:eastAsia="es-ES"/>
        </w:rPr>
        <w:t>componenta</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structurii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organizatorice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totalitate</w:t>
      </w:r>
      <w:proofErr w:type="spellEnd"/>
      <w:r w:rsidRPr="00842092">
        <w:rPr>
          <w:rFonts w:ascii="Times New Roman" w:eastAsia="Times New Roman" w:hAnsi="Times New Roman" w:cs="Times New Roman"/>
          <w:sz w:val="24"/>
          <w:szCs w:val="24"/>
          <w:lang w:eastAsia="es-ES"/>
        </w:rPr>
        <w:t xml:space="preserve"> a </w:t>
      </w:r>
      <w:proofErr w:type="spellStart"/>
      <w:r w:rsidRPr="00842092">
        <w:rPr>
          <w:rFonts w:ascii="Times New Roman" w:eastAsia="Times New Roman" w:hAnsi="Times New Roman" w:cs="Times New Roman"/>
          <w:sz w:val="24"/>
          <w:szCs w:val="24"/>
          <w:lang w:eastAsia="es-ES"/>
        </w:rPr>
        <w:t>posturilor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aceleasi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caracteristici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principale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referitoare</w:t>
      </w:r>
      <w:proofErr w:type="spellEnd"/>
      <w:r w:rsidRPr="00842092">
        <w:rPr>
          <w:rFonts w:ascii="Times New Roman" w:eastAsia="Times New Roman" w:hAnsi="Times New Roman" w:cs="Times New Roman"/>
          <w:sz w:val="24"/>
          <w:szCs w:val="24"/>
          <w:lang w:eastAsia="es-ES"/>
        </w:rPr>
        <w:t xml:space="preserve"> la </w:t>
      </w:r>
      <w:proofErr w:type="spellStart"/>
      <w:r w:rsidRPr="00842092">
        <w:rPr>
          <w:rFonts w:ascii="Times New Roman" w:eastAsia="Times New Roman" w:hAnsi="Times New Roman" w:cs="Times New Roman"/>
          <w:sz w:val="24"/>
          <w:szCs w:val="24"/>
          <w:lang w:eastAsia="es-ES"/>
        </w:rPr>
        <w:t>obiective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sarcini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autoritate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responsabilitate</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Din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punct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vedere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contabil</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document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contabil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sinteza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ca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obiective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principale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completarea</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explicarea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datelor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inscrise</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bilant</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contul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profit</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pierdere</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Acord</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liber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consimtit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intre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doua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mai</w:t>
      </w:r>
      <w:proofErr w:type="spellEnd"/>
      <w:r w:rsidRPr="00842092">
        <w:rPr>
          <w:rFonts w:ascii="Times New Roman" w:eastAsia="Times New Roman" w:hAnsi="Times New Roman" w:cs="Times New Roman"/>
          <w:sz w:val="24"/>
          <w:szCs w:val="24"/>
          <w:lang w:eastAsia="es-ES"/>
        </w:rPr>
        <w:t xml:space="preserve"> multe </w:t>
      </w:r>
      <w:proofErr w:type="spellStart"/>
      <w:r w:rsidRPr="00842092">
        <w:rPr>
          <w:rFonts w:ascii="Times New Roman" w:eastAsia="Times New Roman" w:hAnsi="Times New Roman" w:cs="Times New Roman"/>
          <w:sz w:val="24"/>
          <w:szCs w:val="24"/>
          <w:lang w:eastAsia="es-ES"/>
        </w:rPr>
        <w:t>persoane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fizice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juridice</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scopul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nasterii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modificarii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stingerii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raporturi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juridice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rezultat</w:t>
      </w:r>
      <w:proofErr w:type="spellEnd"/>
      <w:r w:rsidRPr="00842092">
        <w:rPr>
          <w:rFonts w:ascii="Times New Roman" w:eastAsia="Times New Roman" w:hAnsi="Times New Roman" w:cs="Times New Roman"/>
          <w:sz w:val="24"/>
          <w:szCs w:val="24"/>
          <w:lang w:eastAsia="es-ES"/>
        </w:rPr>
        <w:t xml:space="preserve"> al </w:t>
      </w:r>
      <w:proofErr w:type="spellStart"/>
      <w:r w:rsidRPr="00842092">
        <w:rPr>
          <w:rFonts w:ascii="Times New Roman" w:eastAsia="Times New Roman" w:hAnsi="Times New Roman" w:cs="Times New Roman"/>
          <w:sz w:val="24"/>
          <w:szCs w:val="24"/>
          <w:lang w:eastAsia="es-ES"/>
        </w:rPr>
        <w:t>unor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negocieri</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Expert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contabil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independent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intocmeste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rapoarte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anuale</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folosul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actionarilor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continand</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Termen</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folosit</w:t>
      </w:r>
      <w:proofErr w:type="spellEnd"/>
      <w:r w:rsidRPr="00842092">
        <w:rPr>
          <w:rFonts w:ascii="Times New Roman" w:eastAsia="Times New Roman" w:hAnsi="Times New Roman" w:cs="Times New Roman"/>
          <w:sz w:val="24"/>
          <w:szCs w:val="24"/>
          <w:lang w:eastAsia="es-ES"/>
        </w:rPr>
        <w:t xml:space="preserve"> in t. VIII, art. 145, C. </w:t>
      </w:r>
      <w:proofErr w:type="spellStart"/>
      <w:r w:rsidRPr="00842092">
        <w:rPr>
          <w:rFonts w:ascii="Times New Roman" w:eastAsia="Times New Roman" w:hAnsi="Times New Roman" w:cs="Times New Roman"/>
          <w:sz w:val="24"/>
          <w:szCs w:val="24"/>
          <w:lang w:eastAsia="es-ES"/>
        </w:rPr>
        <w:t>pen</w:t>
      </w:r>
      <w:proofErr w:type="spellEnd"/>
      <w:r w:rsidRPr="00842092">
        <w:rPr>
          <w:rFonts w:ascii="Times New Roman" w:eastAsia="Times New Roman" w:hAnsi="Times New Roman" w:cs="Times New Roman"/>
          <w:sz w:val="24"/>
          <w:szCs w:val="24"/>
          <w:lang w:eastAsia="es-ES"/>
        </w:rPr>
        <w:t xml:space="preserve">., partea generala, </w:t>
      </w:r>
      <w:proofErr w:type="spellStart"/>
      <w:r w:rsidRPr="00842092">
        <w:rPr>
          <w:rFonts w:ascii="Times New Roman" w:eastAsia="Times New Roman" w:hAnsi="Times New Roman" w:cs="Times New Roman"/>
          <w:sz w:val="24"/>
          <w:szCs w:val="24"/>
          <w:lang w:eastAsia="es-ES"/>
        </w:rPr>
        <w:t>prin</w:t>
      </w:r>
      <w:proofErr w:type="spellEnd"/>
      <w:r w:rsidRPr="00842092">
        <w:rPr>
          <w:rFonts w:ascii="Times New Roman" w:eastAsia="Times New Roman" w:hAnsi="Times New Roman" w:cs="Times New Roman"/>
          <w:sz w:val="24"/>
          <w:szCs w:val="24"/>
          <w:lang w:eastAsia="es-ES"/>
        </w:rPr>
        <w:t xml:space="preserve"> el </w:t>
      </w:r>
      <w:proofErr w:type="spellStart"/>
      <w:r w:rsidRPr="00842092">
        <w:rPr>
          <w:rFonts w:ascii="Times New Roman" w:eastAsia="Times New Roman" w:hAnsi="Times New Roman" w:cs="Times New Roman"/>
          <w:sz w:val="24"/>
          <w:szCs w:val="24"/>
          <w:lang w:eastAsia="es-ES"/>
        </w:rPr>
        <w:t>intelegandu</w:t>
      </w:r>
      <w:proofErr w:type="spellEnd"/>
      <w:r w:rsidRPr="00842092">
        <w:rPr>
          <w:rFonts w:ascii="Times New Roman" w:eastAsia="Times New Roman" w:hAnsi="Times New Roman" w:cs="Times New Roman"/>
          <w:sz w:val="24"/>
          <w:szCs w:val="24"/>
          <w:lang w:eastAsia="es-ES"/>
        </w:rPr>
        <w:t xml:space="preserve">-se </w:t>
      </w:r>
      <w:proofErr w:type="spellStart"/>
      <w:r w:rsidRPr="00842092">
        <w:rPr>
          <w:rFonts w:ascii="Times New Roman" w:eastAsia="Times New Roman" w:hAnsi="Times New Roman" w:cs="Times New Roman"/>
          <w:sz w:val="24"/>
          <w:szCs w:val="24"/>
          <w:lang w:eastAsia="es-ES"/>
        </w:rPr>
        <w:t>tot</w:t>
      </w:r>
      <w:proofErr w:type="spellEnd"/>
      <w:r w:rsidRPr="00842092">
        <w:rPr>
          <w:rFonts w:ascii="Times New Roman" w:eastAsia="Times New Roman" w:hAnsi="Times New Roman" w:cs="Times New Roman"/>
          <w:sz w:val="24"/>
          <w:szCs w:val="24"/>
          <w:lang w:eastAsia="es-ES"/>
        </w:rPr>
        <w:t xml:space="preserve"> ce </w:t>
      </w:r>
      <w:proofErr w:type="spellStart"/>
      <w:r w:rsidRPr="00842092">
        <w:rPr>
          <w:rFonts w:ascii="Times New Roman" w:eastAsia="Times New Roman" w:hAnsi="Times New Roman" w:cs="Times New Roman"/>
          <w:sz w:val="24"/>
          <w:szCs w:val="24"/>
          <w:lang w:eastAsia="es-ES"/>
        </w:rPr>
        <w:t>priveste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autoritatile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publice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Act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normativ</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emis</w:t>
      </w:r>
      <w:proofErr w:type="spellEnd"/>
      <w:r w:rsidRPr="00842092">
        <w:rPr>
          <w:rFonts w:ascii="Times New Roman" w:eastAsia="Times New Roman" w:hAnsi="Times New Roman" w:cs="Times New Roman"/>
          <w:sz w:val="24"/>
          <w:szCs w:val="24"/>
          <w:lang w:eastAsia="es-ES"/>
        </w:rPr>
        <w:t xml:space="preserve"> de catre </w:t>
      </w:r>
      <w:proofErr w:type="spellStart"/>
      <w:r w:rsidRPr="00842092">
        <w:rPr>
          <w:rFonts w:ascii="Times New Roman" w:eastAsia="Times New Roman" w:hAnsi="Times New Roman" w:cs="Times New Roman"/>
          <w:sz w:val="24"/>
          <w:szCs w:val="24"/>
          <w:lang w:eastAsia="es-ES"/>
        </w:rPr>
        <w:t>organul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legislativ</w:t>
      </w:r>
      <w:proofErr w:type="spellEnd"/>
      <w:r w:rsidRPr="00842092">
        <w:rPr>
          <w:rFonts w:ascii="Times New Roman" w:eastAsia="Times New Roman" w:hAnsi="Times New Roman" w:cs="Times New Roman"/>
          <w:sz w:val="24"/>
          <w:szCs w:val="24"/>
          <w:lang w:eastAsia="es-ES"/>
        </w:rPr>
        <w:t xml:space="preserve"> al </w:t>
      </w:r>
      <w:proofErr w:type="spellStart"/>
      <w:r w:rsidRPr="00842092">
        <w:rPr>
          <w:rFonts w:ascii="Times New Roman" w:eastAsia="Times New Roman" w:hAnsi="Times New Roman" w:cs="Times New Roman"/>
          <w:sz w:val="24"/>
          <w:szCs w:val="24"/>
          <w:lang w:eastAsia="es-ES"/>
        </w:rPr>
        <w:t>puterii</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stat</w:t>
      </w:r>
      <w:proofErr w:type="spellEnd"/>
      <w:r w:rsidRPr="00842092">
        <w:rPr>
          <w:rFonts w:ascii="Times New Roman" w:eastAsia="Times New Roman" w:hAnsi="Times New Roman" w:cs="Times New Roman"/>
          <w:sz w:val="24"/>
          <w:szCs w:val="24"/>
          <w:lang w:eastAsia="es-ES"/>
        </w:rPr>
        <w:t xml:space="preserve"> (in Romania </w:t>
      </w:r>
      <w:proofErr w:type="spellStart"/>
      <w:r w:rsidRPr="00842092">
        <w:rPr>
          <w:rFonts w:ascii="Times New Roman" w:eastAsia="Times New Roman" w:hAnsi="Times New Roman" w:cs="Times New Roman"/>
          <w:sz w:val="24"/>
          <w:szCs w:val="24"/>
          <w:lang w:eastAsia="es-ES"/>
        </w:rPr>
        <w:t>acesta</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Parlamentul</w:t>
      </w:r>
      <w:proofErr w:type="spellEnd"/>
      <w:r w:rsidRPr="00842092">
        <w:rPr>
          <w:rFonts w:ascii="Times New Roman" w:eastAsia="Times New Roman" w:hAnsi="Times New Roman" w:cs="Times New Roman"/>
          <w:sz w:val="24"/>
          <w:szCs w:val="24"/>
          <w:lang w:eastAsia="es-ES"/>
        </w:rPr>
        <w:t xml:space="preserve">), ce </w:t>
      </w:r>
      <w:proofErr w:type="spellStart"/>
      <w:r w:rsidRPr="00842092">
        <w:rPr>
          <w:rFonts w:ascii="Times New Roman" w:eastAsia="Times New Roman" w:hAnsi="Times New Roman" w:cs="Times New Roman"/>
          <w:sz w:val="24"/>
          <w:szCs w:val="24"/>
          <w:lang w:eastAsia="es-ES"/>
        </w:rPr>
        <w:t>cuprinde</w:t>
      </w:r>
      <w:proofErr w:type="spellEnd"/>
      <w:r w:rsidRPr="00842092">
        <w:rPr>
          <w:rFonts w:ascii="Times New Roman" w:eastAsia="Times New Roman" w:hAnsi="Times New Roman" w:cs="Times New Roman"/>
          <w:sz w:val="24"/>
          <w:szCs w:val="24"/>
          <w:lang w:eastAsia="es-ES"/>
        </w:rPr>
        <w:t xml:space="preserve"> norme </w:t>
      </w:r>
      <w:proofErr w:type="spellStart"/>
      <w:r w:rsidRPr="00842092">
        <w:rPr>
          <w:rFonts w:ascii="Times New Roman" w:eastAsia="Times New Roman" w:hAnsi="Times New Roman" w:cs="Times New Roman"/>
          <w:sz w:val="24"/>
          <w:szCs w:val="24"/>
          <w:lang w:eastAsia="es-ES"/>
        </w:rPr>
        <w:t>generale</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conduita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obligatorii</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impersonale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Contractul</w:t>
      </w:r>
      <w:proofErr w:type="spellEnd"/>
      <w:r w:rsidRPr="00842092">
        <w:rPr>
          <w:rFonts w:ascii="Times New Roman" w:eastAsia="Times New Roman" w:hAnsi="Times New Roman" w:cs="Times New Roman"/>
          <w:sz w:val="24"/>
          <w:szCs w:val="24"/>
          <w:lang w:eastAsia="es-ES"/>
        </w:rPr>
        <w:t xml:space="preserve"> individual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contractul</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temeiul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caruia</w:t>
      </w:r>
      <w:proofErr w:type="spellEnd"/>
      <w:r w:rsidRPr="00842092">
        <w:rPr>
          <w:rFonts w:ascii="Times New Roman" w:eastAsia="Times New Roman" w:hAnsi="Times New Roman" w:cs="Times New Roman"/>
          <w:sz w:val="24"/>
          <w:szCs w:val="24"/>
          <w:lang w:eastAsia="es-ES"/>
        </w:rPr>
        <w:t xml:space="preserve"> o </w:t>
      </w:r>
      <w:proofErr w:type="spellStart"/>
      <w:r w:rsidRPr="00842092">
        <w:rPr>
          <w:rFonts w:ascii="Times New Roman" w:eastAsia="Times New Roman" w:hAnsi="Times New Roman" w:cs="Times New Roman"/>
          <w:sz w:val="24"/>
          <w:szCs w:val="24"/>
          <w:lang w:eastAsia="es-ES"/>
        </w:rPr>
        <w:t>persoana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fizica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denumita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salariat</w:t>
      </w:r>
      <w:proofErr w:type="spellEnd"/>
      <w:r w:rsidRPr="00842092">
        <w:rPr>
          <w:rFonts w:ascii="Times New Roman" w:eastAsia="Times New Roman" w:hAnsi="Times New Roman" w:cs="Times New Roman"/>
          <w:sz w:val="24"/>
          <w:szCs w:val="24"/>
          <w:lang w:eastAsia="es-ES"/>
        </w:rPr>
        <w:t xml:space="preserve">, se obliga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presteze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pentru</w:t>
      </w:r>
      <w:proofErr w:type="spellEnd"/>
      <w:r w:rsidRPr="00842092">
        <w:rPr>
          <w:rFonts w:ascii="Times New Roman" w:eastAsia="Times New Roman" w:hAnsi="Times New Roman" w:cs="Times New Roman"/>
          <w:sz w:val="24"/>
          <w:szCs w:val="24"/>
          <w:lang w:eastAsia="es-ES"/>
        </w:rPr>
        <w:t xml:space="preserve"> si sub </w:t>
      </w:r>
      <w:proofErr w:type="spellStart"/>
      <w:r w:rsidRPr="00842092">
        <w:rPr>
          <w:rFonts w:ascii="Times New Roman" w:eastAsia="Times New Roman" w:hAnsi="Times New Roman" w:cs="Times New Roman"/>
          <w:sz w:val="24"/>
          <w:szCs w:val="24"/>
          <w:lang w:eastAsia="es-ES"/>
        </w:rPr>
        <w:t>autoritatea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unui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angajator</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persoana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fizica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juridica</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schimbul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unei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remuneratii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denumite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salariu</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Schimbarea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se produce in </w:t>
      </w:r>
      <w:proofErr w:type="spellStart"/>
      <w:r w:rsidRPr="00842092">
        <w:rPr>
          <w:rFonts w:ascii="Times New Roman" w:eastAsia="Times New Roman" w:hAnsi="Times New Roman" w:cs="Times New Roman"/>
          <w:sz w:val="24"/>
          <w:szCs w:val="24"/>
          <w:lang w:eastAsia="es-ES"/>
        </w:rPr>
        <w:t>realitatea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obiectiva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datorita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unei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cauze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Rezultatul</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Interval</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timp</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angajat</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scutit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conform</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lucreze</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sa</w:t>
      </w:r>
      <w:proofErr w:type="spellEnd"/>
      <w:r w:rsidRPr="00842092">
        <w:rPr>
          <w:rFonts w:ascii="Times New Roman" w:eastAsia="Times New Roman" w:hAnsi="Times New Roman" w:cs="Times New Roman"/>
          <w:sz w:val="24"/>
          <w:szCs w:val="24"/>
          <w:lang w:eastAsia="es-ES"/>
        </w:rPr>
        <w:t xml:space="preserve"> vina la </w:t>
      </w:r>
      <w:proofErr w:type="spellStart"/>
      <w:r w:rsidRPr="00842092">
        <w:rPr>
          <w:rFonts w:ascii="Times New Roman" w:eastAsia="Times New Roman" w:hAnsi="Times New Roman" w:cs="Times New Roman"/>
          <w:sz w:val="24"/>
          <w:szCs w:val="24"/>
          <w:lang w:eastAsia="es-ES"/>
        </w:rPr>
        <w:t>lucru</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cadrul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unitatii</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care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aceasta</w:t>
      </w:r>
      <w:proofErr w:type="spellEnd"/>
      <w:r w:rsidRPr="00842092">
        <w:rPr>
          <w:rFonts w:ascii="Times New Roman" w:eastAsia="Times New Roman" w:hAnsi="Times New Roman" w:cs="Times New Roman"/>
          <w:sz w:val="24"/>
          <w:szCs w:val="24"/>
          <w:lang w:eastAsia="es-ES"/>
        </w:rPr>
        <w:t xml:space="preserve"> are </w:t>
      </w:r>
      <w:proofErr w:type="spellStart"/>
      <w:r w:rsidRPr="00842092">
        <w:rPr>
          <w:rFonts w:ascii="Times New Roman" w:eastAsia="Times New Roman" w:hAnsi="Times New Roman" w:cs="Times New Roman"/>
          <w:sz w:val="24"/>
          <w:szCs w:val="24"/>
          <w:lang w:eastAsia="es-ES"/>
        </w:rPr>
        <w:t>incheiat</w:t>
      </w:r>
      <w:proofErr w:type="spellEnd"/>
      <w:r w:rsidRPr="00842092">
        <w:rPr>
          <w:rFonts w:ascii="Times New Roman" w:eastAsia="Times New Roman" w:hAnsi="Times New Roman" w:cs="Times New Roman"/>
          <w:sz w:val="24"/>
          <w:szCs w:val="24"/>
          <w:lang w:eastAsia="es-ES"/>
        </w:rPr>
        <w:t xml:space="preserve"> un </w:t>
      </w:r>
      <w:proofErr w:type="spellStart"/>
      <w:r w:rsidRPr="00842092">
        <w:rPr>
          <w:rFonts w:ascii="Times New Roman" w:eastAsia="Times New Roman" w:hAnsi="Times New Roman" w:cs="Times New Roman"/>
          <w:sz w:val="24"/>
          <w:szCs w:val="24"/>
          <w:lang w:eastAsia="es-ES"/>
        </w:rPr>
        <w:t>contract</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munca</w:t>
      </w:r>
      <w:proofErr w:type="spellEnd"/>
      <w:r w:rsidRPr="00842092">
        <w:rPr>
          <w:rFonts w:ascii="Times New Roman" w:eastAsia="Times New Roman" w:hAnsi="Times New Roman" w:cs="Times New Roman"/>
          <w:sz w:val="24"/>
          <w:szCs w:val="24"/>
          <w:lang w:eastAsia="es-ES"/>
        </w:rPr>
        <w:t xml:space="preserve">. </w:t>
      </w:r>
    </w:p>
    <w:p w:rsidR="00842092" w:rsidRPr="00842092" w:rsidRDefault="00842092" w:rsidP="00842092">
      <w:pPr>
        <w:spacing w:after="0" w:line="240" w:lineRule="auto"/>
        <w:jc w:val="both"/>
        <w:rPr>
          <w:rFonts w:ascii="Times New Roman" w:eastAsia="Times New Roman" w:hAnsi="Times New Roman" w:cs="Times New Roman"/>
          <w:sz w:val="24"/>
          <w:szCs w:val="24"/>
          <w:lang w:eastAsia="es-ES"/>
        </w:rPr>
      </w:pPr>
      <w:proofErr w:type="spellStart"/>
      <w:r w:rsidRPr="00842092">
        <w:rPr>
          <w:rFonts w:ascii="Times New Roman" w:eastAsia="Times New Roman" w:hAnsi="Times New Roman" w:cs="Times New Roman"/>
          <w:sz w:val="24"/>
          <w:szCs w:val="24"/>
          <w:lang w:eastAsia="es-ES"/>
        </w:rPr>
        <w:t>Act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normativ</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emis</w:t>
      </w:r>
      <w:proofErr w:type="spellEnd"/>
      <w:r w:rsidRPr="00842092">
        <w:rPr>
          <w:rFonts w:ascii="Times New Roman" w:eastAsia="Times New Roman" w:hAnsi="Times New Roman" w:cs="Times New Roman"/>
          <w:sz w:val="24"/>
          <w:szCs w:val="24"/>
          <w:lang w:eastAsia="es-ES"/>
        </w:rPr>
        <w:t xml:space="preserve"> de catre </w:t>
      </w:r>
      <w:proofErr w:type="spellStart"/>
      <w:r w:rsidRPr="00842092">
        <w:rPr>
          <w:rFonts w:ascii="Times New Roman" w:eastAsia="Times New Roman" w:hAnsi="Times New Roman" w:cs="Times New Roman"/>
          <w:sz w:val="24"/>
          <w:szCs w:val="24"/>
          <w:lang w:eastAsia="es-ES"/>
        </w:rPr>
        <w:t>organul</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legislativ</w:t>
      </w:r>
      <w:proofErr w:type="spellEnd"/>
      <w:r w:rsidRPr="00842092">
        <w:rPr>
          <w:rFonts w:ascii="Times New Roman" w:eastAsia="Times New Roman" w:hAnsi="Times New Roman" w:cs="Times New Roman"/>
          <w:sz w:val="24"/>
          <w:szCs w:val="24"/>
          <w:lang w:eastAsia="es-ES"/>
        </w:rPr>
        <w:t xml:space="preserve"> al </w:t>
      </w:r>
      <w:proofErr w:type="spellStart"/>
      <w:r w:rsidRPr="00842092">
        <w:rPr>
          <w:rFonts w:ascii="Times New Roman" w:eastAsia="Times New Roman" w:hAnsi="Times New Roman" w:cs="Times New Roman"/>
          <w:sz w:val="24"/>
          <w:szCs w:val="24"/>
          <w:lang w:eastAsia="es-ES"/>
        </w:rPr>
        <w:t>puterii</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stat</w:t>
      </w:r>
      <w:proofErr w:type="spellEnd"/>
      <w:r w:rsidRPr="00842092">
        <w:rPr>
          <w:rFonts w:ascii="Times New Roman" w:eastAsia="Times New Roman" w:hAnsi="Times New Roman" w:cs="Times New Roman"/>
          <w:sz w:val="24"/>
          <w:szCs w:val="24"/>
          <w:lang w:eastAsia="es-ES"/>
        </w:rPr>
        <w:t xml:space="preserve"> (in Romania </w:t>
      </w:r>
      <w:proofErr w:type="spellStart"/>
      <w:r w:rsidRPr="00842092">
        <w:rPr>
          <w:rFonts w:ascii="Times New Roman" w:eastAsia="Times New Roman" w:hAnsi="Times New Roman" w:cs="Times New Roman"/>
          <w:sz w:val="24"/>
          <w:szCs w:val="24"/>
          <w:lang w:eastAsia="es-ES"/>
        </w:rPr>
        <w:t>acesta</w:t>
      </w:r>
      <w:proofErr w:type="spellEnd"/>
      <w:r w:rsidRPr="00842092">
        <w:rPr>
          <w:rFonts w:ascii="Times New Roman" w:eastAsia="Times New Roman" w:hAnsi="Times New Roman" w:cs="Times New Roman"/>
          <w:sz w:val="24"/>
          <w:szCs w:val="24"/>
          <w:lang w:eastAsia="es-ES"/>
        </w:rPr>
        <w:t xml:space="preserve"> este </w:t>
      </w:r>
      <w:proofErr w:type="spellStart"/>
      <w:r w:rsidRPr="00842092">
        <w:rPr>
          <w:rFonts w:ascii="Times New Roman" w:eastAsia="Times New Roman" w:hAnsi="Times New Roman" w:cs="Times New Roman"/>
          <w:sz w:val="24"/>
          <w:szCs w:val="24"/>
          <w:lang w:eastAsia="es-ES"/>
        </w:rPr>
        <w:t>Parlamentul</w:t>
      </w:r>
      <w:proofErr w:type="spellEnd"/>
      <w:r w:rsidRPr="00842092">
        <w:rPr>
          <w:rFonts w:ascii="Times New Roman" w:eastAsia="Times New Roman" w:hAnsi="Times New Roman" w:cs="Times New Roman"/>
          <w:sz w:val="24"/>
          <w:szCs w:val="24"/>
          <w:lang w:eastAsia="es-ES"/>
        </w:rPr>
        <w:t xml:space="preserve">), ce </w:t>
      </w:r>
      <w:proofErr w:type="spellStart"/>
      <w:r w:rsidRPr="00842092">
        <w:rPr>
          <w:rFonts w:ascii="Times New Roman" w:eastAsia="Times New Roman" w:hAnsi="Times New Roman" w:cs="Times New Roman"/>
          <w:sz w:val="24"/>
          <w:szCs w:val="24"/>
          <w:lang w:eastAsia="es-ES"/>
        </w:rPr>
        <w:t>cuprinde</w:t>
      </w:r>
      <w:proofErr w:type="spellEnd"/>
      <w:r w:rsidRPr="00842092">
        <w:rPr>
          <w:rFonts w:ascii="Times New Roman" w:eastAsia="Times New Roman" w:hAnsi="Times New Roman" w:cs="Times New Roman"/>
          <w:sz w:val="24"/>
          <w:szCs w:val="24"/>
          <w:lang w:eastAsia="es-ES"/>
        </w:rPr>
        <w:t xml:space="preserve"> norme </w:t>
      </w:r>
      <w:proofErr w:type="spellStart"/>
      <w:r w:rsidRPr="00842092">
        <w:rPr>
          <w:rFonts w:ascii="Times New Roman" w:eastAsia="Times New Roman" w:hAnsi="Times New Roman" w:cs="Times New Roman"/>
          <w:sz w:val="24"/>
          <w:szCs w:val="24"/>
          <w:lang w:eastAsia="es-ES"/>
        </w:rPr>
        <w:t>generale</w:t>
      </w:r>
      <w:proofErr w:type="spellEnd"/>
      <w:r w:rsidRPr="00842092">
        <w:rPr>
          <w:rFonts w:ascii="Times New Roman" w:eastAsia="Times New Roman" w:hAnsi="Times New Roman" w:cs="Times New Roman"/>
          <w:sz w:val="24"/>
          <w:szCs w:val="24"/>
          <w:lang w:eastAsia="es-ES"/>
        </w:rPr>
        <w:t xml:space="preserve">, de </w:t>
      </w:r>
      <w:proofErr w:type="spellStart"/>
      <w:r w:rsidRPr="00842092">
        <w:rPr>
          <w:rFonts w:ascii="Times New Roman" w:eastAsia="Times New Roman" w:hAnsi="Times New Roman" w:cs="Times New Roman"/>
          <w:sz w:val="24"/>
          <w:szCs w:val="24"/>
          <w:lang w:eastAsia="es-ES"/>
        </w:rPr>
        <w:t>conduita</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obligatorii</w:t>
      </w:r>
      <w:proofErr w:type="spellEnd"/>
      <w:r w:rsidRPr="00842092">
        <w:rPr>
          <w:rFonts w:ascii="Times New Roman" w:eastAsia="Times New Roman" w:hAnsi="Times New Roman" w:cs="Times New Roman"/>
          <w:sz w:val="24"/>
          <w:szCs w:val="24"/>
          <w:lang w:eastAsia="es-ES"/>
        </w:rPr>
        <w:t xml:space="preserve"> si </w:t>
      </w:r>
      <w:proofErr w:type="spellStart"/>
      <w:r w:rsidRPr="00842092">
        <w:rPr>
          <w:rFonts w:ascii="Times New Roman" w:eastAsia="Times New Roman" w:hAnsi="Times New Roman" w:cs="Times New Roman"/>
          <w:sz w:val="24"/>
          <w:szCs w:val="24"/>
          <w:lang w:eastAsia="es-ES"/>
        </w:rPr>
        <w:t>impersonale</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eastAsia="es-ES"/>
        </w:rPr>
        <w:br/>
      </w:r>
      <w:proofErr w:type="spellStart"/>
      <w:r w:rsidRPr="00842092">
        <w:rPr>
          <w:rFonts w:ascii="Times New Roman" w:eastAsia="Times New Roman" w:hAnsi="Times New Roman" w:cs="Times New Roman"/>
          <w:sz w:val="24"/>
          <w:szCs w:val="24"/>
          <w:lang w:eastAsia="es-ES"/>
        </w:rPr>
        <w:t>table.MsoNormalTable</w:t>
      </w:r>
      <w:proofErr w:type="spellEnd"/>
      <w:r w:rsidRPr="00842092">
        <w:rPr>
          <w:rFonts w:ascii="Times New Roman" w:eastAsia="Times New Roman" w:hAnsi="Times New Roman" w:cs="Times New Roman"/>
          <w:sz w:val="24"/>
          <w:szCs w:val="24"/>
          <w:lang w:eastAsia="es-ES"/>
        </w:rPr>
        <w:br/>
        <w:t>{</w:t>
      </w:r>
      <w:proofErr w:type="spellStart"/>
      <w:r w:rsidRPr="00842092">
        <w:rPr>
          <w:rFonts w:ascii="Times New Roman" w:eastAsia="Times New Roman" w:hAnsi="Times New Roman" w:cs="Times New Roman"/>
          <w:sz w:val="24"/>
          <w:szCs w:val="24"/>
          <w:lang w:eastAsia="es-ES"/>
        </w:rPr>
        <w:t>mso-style-name</w:t>
      </w:r>
      <w:proofErr w:type="spellEnd"/>
      <w:r w:rsidRPr="00842092">
        <w:rPr>
          <w:rFonts w:ascii="Times New Roman" w:eastAsia="Times New Roman" w:hAnsi="Times New Roman" w:cs="Times New Roman"/>
          <w:sz w:val="24"/>
          <w:szCs w:val="24"/>
          <w:lang w:eastAsia="es-ES"/>
        </w:rPr>
        <w:t>:"</w:t>
      </w:r>
      <w:proofErr w:type="spellStart"/>
      <w:r w:rsidRPr="00842092">
        <w:rPr>
          <w:rFonts w:ascii="Times New Roman" w:eastAsia="Times New Roman" w:hAnsi="Times New Roman" w:cs="Times New Roman"/>
          <w:sz w:val="24"/>
          <w:szCs w:val="24"/>
          <w:lang w:eastAsia="es-ES"/>
        </w:rPr>
        <w:t>Table</w:t>
      </w:r>
      <w:proofErr w:type="spellEnd"/>
      <w:r w:rsidRPr="00842092">
        <w:rPr>
          <w:rFonts w:ascii="Times New Roman" w:eastAsia="Times New Roman" w:hAnsi="Times New Roman" w:cs="Times New Roman"/>
          <w:sz w:val="24"/>
          <w:szCs w:val="24"/>
          <w:lang w:eastAsia="es-ES"/>
        </w:rPr>
        <w:t xml:space="preserve"> Normal";</w:t>
      </w:r>
      <w:r w:rsidRPr="00842092">
        <w:rPr>
          <w:rFonts w:ascii="Times New Roman" w:eastAsia="Times New Roman" w:hAnsi="Times New Roman" w:cs="Times New Roman"/>
          <w:sz w:val="24"/>
          <w:szCs w:val="24"/>
          <w:lang w:eastAsia="es-ES"/>
        </w:rPr>
        <w:br/>
      </w:r>
      <w:r w:rsidRPr="00842092">
        <w:rPr>
          <w:rFonts w:ascii="Times New Roman" w:eastAsia="Times New Roman" w:hAnsi="Times New Roman" w:cs="Times New Roman"/>
          <w:sz w:val="24"/>
          <w:szCs w:val="24"/>
          <w:lang w:eastAsia="es-ES"/>
        </w:rPr>
        <w:lastRenderedPageBreak/>
        <w:t>mso-tstyle-rowband-size:0;</w:t>
      </w:r>
      <w:r w:rsidRPr="00842092">
        <w:rPr>
          <w:rFonts w:ascii="Times New Roman" w:eastAsia="Times New Roman" w:hAnsi="Times New Roman" w:cs="Times New Roman"/>
          <w:sz w:val="24"/>
          <w:szCs w:val="24"/>
          <w:lang w:eastAsia="es-ES"/>
        </w:rPr>
        <w:br/>
        <w:t>mso-tstyle-colband-size:0;</w:t>
      </w:r>
      <w:r w:rsidRPr="00842092">
        <w:rPr>
          <w:rFonts w:ascii="Times New Roman" w:eastAsia="Times New Roman" w:hAnsi="Times New Roman" w:cs="Times New Roman"/>
          <w:sz w:val="24"/>
          <w:szCs w:val="24"/>
          <w:lang w:eastAsia="es-ES"/>
        </w:rPr>
        <w:br/>
      </w:r>
      <w:proofErr w:type="spellStart"/>
      <w:r w:rsidRPr="00842092">
        <w:rPr>
          <w:rFonts w:ascii="Times New Roman" w:eastAsia="Times New Roman" w:hAnsi="Times New Roman" w:cs="Times New Roman"/>
          <w:sz w:val="24"/>
          <w:szCs w:val="24"/>
          <w:lang w:eastAsia="es-ES"/>
        </w:rPr>
        <w:t>mso-style-noshow:yes</w:t>
      </w:r>
      <w:proofErr w:type="spellEnd"/>
      <w:r w:rsidRPr="00842092">
        <w:rPr>
          <w:rFonts w:ascii="Times New Roman" w:eastAsia="Times New Roman" w:hAnsi="Times New Roman" w:cs="Times New Roman"/>
          <w:sz w:val="24"/>
          <w:szCs w:val="24"/>
          <w:lang w:eastAsia="es-ES"/>
        </w:rPr>
        <w:t>;</w:t>
      </w:r>
      <w:r w:rsidRPr="00842092">
        <w:rPr>
          <w:rFonts w:ascii="Times New Roman" w:eastAsia="Times New Roman" w:hAnsi="Times New Roman" w:cs="Times New Roman"/>
          <w:sz w:val="24"/>
          <w:szCs w:val="24"/>
          <w:lang w:eastAsia="es-ES"/>
        </w:rPr>
        <w:br/>
      </w:r>
      <w:proofErr w:type="spellStart"/>
      <w:r w:rsidRPr="00842092">
        <w:rPr>
          <w:rFonts w:ascii="Times New Roman" w:eastAsia="Times New Roman" w:hAnsi="Times New Roman" w:cs="Times New Roman"/>
          <w:sz w:val="24"/>
          <w:szCs w:val="24"/>
          <w:lang w:eastAsia="es-ES"/>
        </w:rPr>
        <w:t>mso-style-parent</w:t>
      </w:r>
      <w:proofErr w:type="spellEnd"/>
      <w:r w:rsidRPr="00842092">
        <w:rPr>
          <w:rFonts w:ascii="Times New Roman" w:eastAsia="Times New Roman" w:hAnsi="Times New Roman" w:cs="Times New Roman"/>
          <w:sz w:val="24"/>
          <w:szCs w:val="24"/>
          <w:lang w:eastAsia="es-ES"/>
        </w:rPr>
        <w:t>:"";</w:t>
      </w:r>
      <w:r w:rsidRPr="00842092">
        <w:rPr>
          <w:rFonts w:ascii="Times New Roman" w:eastAsia="Times New Roman" w:hAnsi="Times New Roman" w:cs="Times New Roman"/>
          <w:sz w:val="24"/>
          <w:szCs w:val="24"/>
          <w:lang w:eastAsia="es-ES"/>
        </w:rPr>
        <w:br/>
        <w:t>mso-padding-alt:0in 5.4pt 0in 5.4pt;</w:t>
      </w:r>
      <w:r w:rsidRPr="00842092">
        <w:rPr>
          <w:rFonts w:ascii="Times New Roman" w:eastAsia="Times New Roman" w:hAnsi="Times New Roman" w:cs="Times New Roman"/>
          <w:sz w:val="24"/>
          <w:szCs w:val="24"/>
          <w:lang w:eastAsia="es-ES"/>
        </w:rPr>
        <w:br/>
        <w:t>mso-para-margin:0in;</w:t>
      </w:r>
      <w:r w:rsidRPr="00842092">
        <w:rPr>
          <w:rFonts w:ascii="Times New Roman" w:eastAsia="Times New Roman" w:hAnsi="Times New Roman" w:cs="Times New Roman"/>
          <w:sz w:val="24"/>
          <w:szCs w:val="24"/>
          <w:lang w:eastAsia="es-ES"/>
        </w:rPr>
        <w:br/>
        <w:t>mso-para-margin-bottom:.0001pt;</w:t>
      </w:r>
      <w:r w:rsidRPr="00842092">
        <w:rPr>
          <w:rFonts w:ascii="Times New Roman" w:eastAsia="Times New Roman" w:hAnsi="Times New Roman" w:cs="Times New Roman"/>
          <w:sz w:val="24"/>
          <w:szCs w:val="24"/>
          <w:lang w:eastAsia="es-ES"/>
        </w:rPr>
        <w:br/>
      </w:r>
      <w:proofErr w:type="spellStart"/>
      <w:r w:rsidRPr="00842092">
        <w:rPr>
          <w:rFonts w:ascii="Times New Roman" w:eastAsia="Times New Roman" w:hAnsi="Times New Roman" w:cs="Times New Roman"/>
          <w:sz w:val="24"/>
          <w:szCs w:val="24"/>
          <w:lang w:eastAsia="es-ES"/>
        </w:rPr>
        <w:t>mso-pagination:widow-orphan</w:t>
      </w:r>
      <w:proofErr w:type="spellEnd"/>
      <w:r w:rsidRPr="00842092">
        <w:rPr>
          <w:rFonts w:ascii="Times New Roman" w:eastAsia="Times New Roman" w:hAnsi="Times New Roman" w:cs="Times New Roman"/>
          <w:sz w:val="24"/>
          <w:szCs w:val="24"/>
          <w:lang w:eastAsia="es-ES"/>
        </w:rPr>
        <w:t>;</w:t>
      </w:r>
      <w:r w:rsidRPr="00842092">
        <w:rPr>
          <w:rFonts w:ascii="Times New Roman" w:eastAsia="Times New Roman" w:hAnsi="Times New Roman" w:cs="Times New Roman"/>
          <w:sz w:val="24"/>
          <w:szCs w:val="24"/>
          <w:lang w:eastAsia="es-ES"/>
        </w:rPr>
        <w:br/>
        <w:t>font-size:10.0pt;</w:t>
      </w:r>
      <w:r w:rsidRPr="00842092">
        <w:rPr>
          <w:rFonts w:ascii="Times New Roman" w:eastAsia="Times New Roman" w:hAnsi="Times New Roman" w:cs="Times New Roman"/>
          <w:sz w:val="24"/>
          <w:szCs w:val="24"/>
          <w:lang w:eastAsia="es-ES"/>
        </w:rPr>
        <w:br/>
      </w:r>
      <w:proofErr w:type="spellStart"/>
      <w:r w:rsidRPr="00842092">
        <w:rPr>
          <w:rFonts w:ascii="Times New Roman" w:eastAsia="Times New Roman" w:hAnsi="Times New Roman" w:cs="Times New Roman"/>
          <w:sz w:val="24"/>
          <w:szCs w:val="24"/>
          <w:lang w:eastAsia="es-ES"/>
        </w:rPr>
        <w:t>font-family</w:t>
      </w:r>
      <w:proofErr w:type="spellEnd"/>
      <w:r w:rsidRPr="00842092">
        <w:rPr>
          <w:rFonts w:ascii="Times New Roman" w:eastAsia="Times New Roman" w:hAnsi="Times New Roman" w:cs="Times New Roman"/>
          <w:sz w:val="24"/>
          <w:szCs w:val="24"/>
          <w:lang w:eastAsia="es-ES"/>
        </w:rPr>
        <w:t xml:space="preserve">:"Times New </w:t>
      </w:r>
      <w:proofErr w:type="spellStart"/>
      <w:r w:rsidRPr="00842092">
        <w:rPr>
          <w:rFonts w:ascii="Times New Roman" w:eastAsia="Times New Roman" w:hAnsi="Times New Roman" w:cs="Times New Roman"/>
          <w:sz w:val="24"/>
          <w:szCs w:val="24"/>
          <w:lang w:eastAsia="es-ES"/>
        </w:rPr>
        <w:t>Roman</w:t>
      </w:r>
      <w:proofErr w:type="spellEnd"/>
      <w:r w:rsidRPr="00842092">
        <w:rPr>
          <w:rFonts w:ascii="Times New Roman" w:eastAsia="Times New Roman" w:hAnsi="Times New Roman" w:cs="Times New Roman"/>
          <w:sz w:val="24"/>
          <w:szCs w:val="24"/>
          <w:lang w:eastAsia="es-ES"/>
        </w:rPr>
        <w:t>";}</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b/>
          <w:bCs/>
          <w:sz w:val="24"/>
          <w:szCs w:val="24"/>
          <w:lang w:val="it-IT" w:eastAsia="es-ES"/>
        </w:rPr>
        <w:t>INALTA CURTE DE CASATIE SI JUSTITIE</w:t>
      </w:r>
      <w:r w:rsidRPr="00842092">
        <w:rPr>
          <w:rFonts w:ascii="Times New Roman" w:eastAsia="Times New Roman" w:hAnsi="Times New Roman" w:cs="Times New Roman"/>
          <w:b/>
          <w:bCs/>
          <w:sz w:val="24"/>
          <w:szCs w:val="24"/>
          <w:lang w:val="it-IT" w:eastAsia="es-ES"/>
        </w:rPr>
        <w:br/>
        <w:t xml:space="preserve">- SECTIILE UNITE -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b/>
          <w:bCs/>
          <w:sz w:val="24"/>
          <w:szCs w:val="24"/>
          <w:lang w:val="it-IT" w:eastAsia="es-ES"/>
        </w:rPr>
        <w:t>DECIZIA Nr. 28</w:t>
      </w:r>
      <w:r w:rsidRPr="00842092">
        <w:rPr>
          <w:rFonts w:ascii="Times New Roman" w:eastAsia="Times New Roman" w:hAnsi="Times New Roman" w:cs="Times New Roman"/>
          <w:b/>
          <w:bCs/>
          <w:sz w:val="24"/>
          <w:szCs w:val="24"/>
          <w:lang w:val="it-IT" w:eastAsia="es-ES"/>
        </w:rPr>
        <w:br/>
        <w:t xml:space="preserve">din 12 octombrie 2009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Dosar nr. 5/2009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Sub presedintia doamnei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"http://www.euroavocatura.ro/dictionar/4431/Judecator"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judecator</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Lidia Barbulescu, presedintele Inaltei Curti de Casatie si Justitie,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Inalta Curte de Casatie si Justitie, constituita in Sectii Unite, in conformitate cu dispozitiile art. 25 lit. a) din Legea nr. 304/2004 privind organizarea judiciara, republicata, s-a intrunit la data de 15 iunie 2009 pentru a examina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"http://www.euroavocatura.ro/dictionar/244/RECURSUL"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recursul</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in interesul legii, declarat de procurorul general al Parchetului de pe langa Inalta Curte de Casatie si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"http://www.euroavocatura.ro/dictionar/4443/Justitie"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Justitie</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in legatura cu interpretarea si aplicarea dispozitiilor art. 35 alin. (2) si art. 114 din Legea nr. 188/1999 privind Statutul functionarilor publici, republicata, cu modificarile si completarile ulterioare, raportate la art. 1 alin. (1) si art. 2 alin. (5) din acelasi act normativ, precum si la art. 1 alin. (2) din Ordonanta de urgenta a Guvernului nr. 146/2007 pentru aprobarea platii primelor de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"http://www.euroavocatura.ro/dictionar/3406/Concediu"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concediu</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de odihna suspendate in perioada 2001-2006, privind admisibilitatea acordarii controlorilor financiari si altor categorii de personal contractual din cadrul Curtii de Conturi a primei de concediu, egala cu indemnizatia bruta din luna anterioara plecarii in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"http://www.euroavocatura.ro/dictionar/3406/Concediu"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concediu</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de odihna, pentru perioada 2001-2007.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Sectiile Unite au fost constituite cu respectarea dispozitiilor art. 34 din Legea nr. 304/2004, republicata, fiind prezenti 72 de judecatori din 108 aflati in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"http://www.euroavocatura.ro/dictionar/1351/Functie_publica"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 xml:space="preserve">functie </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Procurorul general al Parchetului de pe langa Inalta Curte de Casatie si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"http://www.euroavocatura.ro/dictionar/4443/Justitie"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Justitie</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a fost reprezentat de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"http://www.euroavocatura.ro/dictionar/1752/Procuror"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procuror</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Constantin Antonia Eleonora,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"http://www.euroavocatura.ro/dictionar/1752/Procuror"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procuror</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sef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"http://www.euroavocatura.ro/dictionar/2407/Adjunct"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adjunct</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al Sectiei judiciare.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lastRenderedPageBreak/>
        <w:t xml:space="preserve">Reprezentanta procurorului general al Parchetului de pe langa Inalta Curte de Casatie si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"http://www.euroavocatura.ro/dictionar/4443/Justitie"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Justitie</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a sustinut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"http://www.euroavocatura.ro/dictionar/244/RECURSUL"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recursul</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in interesul legii, punand concluzii pentru admiterea acestuia, in sensul de a se stabili ca prima de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"http://www.euroavocatura.ro/dictionar/3406/Concediu"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concediu</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prevazuta la art. 35 alin. (2) din Legea nr. 188/1999, republicata, cu modificarile si completarile ulterioare, nu se acorda controlorilor financiari (auditorilor publici externi) si celorlalte categorii de personal contractual care isi desfasoara activitatea in cadrul Curtii de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"http://www.euroavocatura.ro/dictionar/3719/Conturi_anuale"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 xml:space="preserve">Conturi </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In vederea deliberarii, a fost amanata pronuntarea la 12 octombrie 2009.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b/>
          <w:bCs/>
          <w:sz w:val="24"/>
          <w:szCs w:val="24"/>
          <w:lang w:val="it-IT" w:eastAsia="es-ES"/>
        </w:rPr>
        <w:t xml:space="preserve">SECTIILE UNITE,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deliberand asupra recursului in interesul legii, constata urmatoarele: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In </w:t>
      </w:r>
      <w:hyperlink r:id="rId7" w:history="1">
        <w:r w:rsidRPr="00842092">
          <w:rPr>
            <w:rFonts w:ascii="Times New Roman" w:eastAsia="Times New Roman" w:hAnsi="Times New Roman" w:cs="Times New Roman"/>
            <w:sz w:val="24"/>
            <w:szCs w:val="24"/>
            <w:lang w:val="it-IT" w:eastAsia="es-ES"/>
          </w:rPr>
          <w:t>practica</w:t>
        </w:r>
      </w:hyperlink>
      <w:r w:rsidRPr="00842092">
        <w:rPr>
          <w:rFonts w:ascii="Times New Roman" w:eastAsia="Times New Roman" w:hAnsi="Times New Roman" w:cs="Times New Roman"/>
          <w:sz w:val="24"/>
          <w:szCs w:val="24"/>
          <w:lang w:val="it-IT" w:eastAsia="es-ES"/>
        </w:rPr>
        <w:t xml:space="preserve"> instantelor judecatoresti nu exista un punct de vedere unitar in legatura cu interpretarea si aplicarea dispozitiilor art. 35 alin. (2) si art. 114 din Legea nr. 188/1999 privind Statutul functionarilor publici, republicata, cu modificarile si completarile ulterioare, raportate la art. 1 alin. (1) si art. 2 alin. (5) din acelasi act normativ, precum si la art. 1 alin. (2) din Ordonanta de urgenta a Guvernului nr. 146/2007 pentru aprobarea platii primelor de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"http://www.euroavocatura.ro/dictionar/3406/Concediu"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concediu</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de odihna suspendate in perioada 2001-2006, privind admisibilitatea acordarii controlorilor financiari si altor categorii de personal contractual din cadrul Curtii de Conturi a primei de concediu, egala cu indemnizatia bruta din luna anterioara plecarii in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"http://www.euroavocatura.ro/dictionar/3406/Concediu"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concediu</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de odihna, pentru perioada 2001-2007.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Astfel, unele instante au admis actiunile prin care controlorii financiari si celelalte categorii de personal contractual din cadrul Curtii de Conturi au solicitat plata primelor de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"http://www.euroavocatura.ro/dictionar/3406/Concediu"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concediu</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pentru perioada 2001-2007, retinand ca, in cauza, sunt aplicabile dispozitiile art. 35 alin. (2) din Legea nr. 188/1999 privind Statutul functionarilor publici, republicata, cu modificarile si completarile ulterioare, intrucat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"http://www.euroavocatura.ro/dictionar/2083/Curtea_de_Conturi"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Curtea de Conturi</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isi desfasoara activitatea in mod autonom, in conformitate cu dispozitiile prevazute in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"http://www.euroavocatura.ro/dictionar/1328/Constitutie"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Constitutie</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si in Legea nr. 94/1992 privind organizarea si functionarea Curtii de Conturi, republicata, iar art. 114 din Legea nr. 188/1999 prevede ca dispozitiile acestui act normativ se aplica si autoritatilor administrative autonome, motiv pentru care personalul contractual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"http://www.euroavocatura.ro/dictionar/2458/Angajat"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angajat</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la institutia in discutie este indreptatit sa beneficieze de prima de concediu, situatia acestuia fiind comparabila cu cea a functionarilor publici.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S-a apreciat ca o alta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"http://www.euroavocatura.ro/dictionar/4405/Interpretare"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interpretare</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a acestor dispozitii legale ar contraveni prevederilor art. 16 din Constitutia Romaniei, care garanteaza egalitatea cetatenilor in fata legii si a autoritatilor publice, celor ale art. 7 si 23 din Declaratia Universala a Drepturilor Omului, care garanteaza dreptul la protectie egala a legii impotriva oricarei discriminari in legatura cu dreptul la o </w:t>
      </w:r>
      <w:r w:rsidRPr="00842092">
        <w:rPr>
          <w:rFonts w:ascii="Times New Roman" w:eastAsia="Times New Roman" w:hAnsi="Times New Roman" w:cs="Times New Roman"/>
          <w:sz w:val="24"/>
          <w:szCs w:val="24"/>
          <w:lang w:val="it-IT" w:eastAsia="es-ES"/>
        </w:rPr>
        <w:fldChar w:fldCharType="begin"/>
      </w:r>
      <w:r w:rsidRPr="00842092">
        <w:rPr>
          <w:rFonts w:ascii="Times New Roman" w:eastAsia="Times New Roman" w:hAnsi="Times New Roman" w:cs="Times New Roman"/>
          <w:sz w:val="24"/>
          <w:szCs w:val="24"/>
          <w:lang w:val="it-IT" w:eastAsia="es-ES"/>
        </w:rPr>
        <w:instrText xml:space="preserve"> HYPERLINK "http://www.euroavocatura.ro/dictionar/3160/Remuneratie" </w:instrText>
      </w:r>
      <w:r w:rsidRPr="00842092">
        <w:rPr>
          <w:rFonts w:ascii="Times New Roman" w:eastAsia="Times New Roman" w:hAnsi="Times New Roman" w:cs="Times New Roman"/>
          <w:sz w:val="24"/>
          <w:szCs w:val="24"/>
          <w:lang w:val="it-IT" w:eastAsia="es-ES"/>
        </w:rPr>
        <w:fldChar w:fldCharType="separate"/>
      </w:r>
      <w:r w:rsidRPr="00842092">
        <w:rPr>
          <w:rFonts w:ascii="Times New Roman" w:eastAsia="Times New Roman" w:hAnsi="Times New Roman" w:cs="Times New Roman"/>
          <w:sz w:val="24"/>
          <w:szCs w:val="24"/>
          <w:lang w:val="it-IT" w:eastAsia="es-ES"/>
        </w:rPr>
        <w:t>remuneratie</w:t>
      </w:r>
      <w:r w:rsidRPr="00842092">
        <w:rPr>
          <w:rFonts w:ascii="Times New Roman" w:eastAsia="Times New Roman" w:hAnsi="Times New Roman" w:cs="Times New Roman"/>
          <w:sz w:val="24"/>
          <w:szCs w:val="24"/>
          <w:lang w:val="it-IT" w:eastAsia="es-ES"/>
        </w:rPr>
        <w:fldChar w:fldCharType="end"/>
      </w:r>
      <w:r w:rsidRPr="00842092">
        <w:rPr>
          <w:rFonts w:ascii="Times New Roman" w:eastAsia="Times New Roman" w:hAnsi="Times New Roman" w:cs="Times New Roman"/>
          <w:sz w:val="24"/>
          <w:szCs w:val="24"/>
          <w:lang w:val="it-IT" w:eastAsia="es-ES"/>
        </w:rPr>
        <w:t xml:space="preserve"> echitabila si satisfacatoare, precum si dispozitiilor similare cuprinse in art. 14 din Conventia Europeana a Drepturilor Omului, art. 1 din Protocolul nr. 1 aditional la Conventie si art. 4 din Carta Sociala Europeana, revizuita, ratificata prin Legea nr. 74/1999.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eastAsia="es-ES"/>
        </w:rPr>
        <w:lastRenderedPageBreak/>
        <w:t xml:space="preserve">De </w:t>
      </w:r>
      <w:proofErr w:type="spellStart"/>
      <w:r w:rsidRPr="00842092">
        <w:rPr>
          <w:rFonts w:ascii="Times New Roman" w:eastAsia="Times New Roman" w:hAnsi="Times New Roman" w:cs="Times New Roman"/>
          <w:sz w:val="24"/>
          <w:szCs w:val="24"/>
          <w:lang w:eastAsia="es-ES"/>
        </w:rPr>
        <w:t>asemenea</w:t>
      </w:r>
      <w:proofErr w:type="spellEnd"/>
      <w:r w:rsidRPr="00842092">
        <w:rPr>
          <w:rFonts w:ascii="Times New Roman" w:eastAsia="Times New Roman" w:hAnsi="Times New Roman" w:cs="Times New Roman"/>
          <w:sz w:val="24"/>
          <w:szCs w:val="24"/>
          <w:lang w:eastAsia="es-ES"/>
        </w:rPr>
        <w:t xml:space="preserve">, s-a </w:t>
      </w:r>
      <w:proofErr w:type="spellStart"/>
      <w:r w:rsidRPr="00842092">
        <w:rPr>
          <w:rFonts w:ascii="Times New Roman" w:eastAsia="Times New Roman" w:hAnsi="Times New Roman" w:cs="Times New Roman"/>
          <w:sz w:val="24"/>
          <w:szCs w:val="24"/>
          <w:lang w:eastAsia="es-ES"/>
        </w:rPr>
        <w:t>considerat</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ca</w:t>
      </w:r>
      <w:proofErr w:type="spellEnd"/>
      <w:r w:rsidRPr="00842092">
        <w:rPr>
          <w:rFonts w:ascii="Times New Roman" w:eastAsia="Times New Roman" w:hAnsi="Times New Roman" w:cs="Times New Roman"/>
          <w:sz w:val="24"/>
          <w:szCs w:val="24"/>
          <w:lang w:eastAsia="es-ES"/>
        </w:rPr>
        <w:t xml:space="preserve">, in </w:t>
      </w:r>
      <w:proofErr w:type="spellStart"/>
      <w:r w:rsidRPr="00842092">
        <w:rPr>
          <w:rFonts w:ascii="Times New Roman" w:eastAsia="Times New Roman" w:hAnsi="Times New Roman" w:cs="Times New Roman"/>
          <w:sz w:val="24"/>
          <w:szCs w:val="24"/>
          <w:lang w:eastAsia="es-ES"/>
        </w:rPr>
        <w:t>conformitate</w:t>
      </w:r>
      <w:proofErr w:type="spellEnd"/>
      <w:r w:rsidRPr="00842092">
        <w:rPr>
          <w:rFonts w:ascii="Times New Roman" w:eastAsia="Times New Roman" w:hAnsi="Times New Roman" w:cs="Times New Roman"/>
          <w:sz w:val="24"/>
          <w:szCs w:val="24"/>
          <w:lang w:eastAsia="es-ES"/>
        </w:rPr>
        <w:t xml:space="preserve"> </w:t>
      </w:r>
      <w:proofErr w:type="spellStart"/>
      <w:r w:rsidRPr="00842092">
        <w:rPr>
          <w:rFonts w:ascii="Times New Roman" w:eastAsia="Times New Roman" w:hAnsi="Times New Roman" w:cs="Times New Roman"/>
          <w:sz w:val="24"/>
          <w:szCs w:val="24"/>
          <w:lang w:eastAsia="es-ES"/>
        </w:rPr>
        <w:t>cu</w:t>
      </w:r>
      <w:proofErr w:type="spellEnd"/>
      <w:r w:rsidRPr="00842092">
        <w:rPr>
          <w:rFonts w:ascii="Times New Roman" w:eastAsia="Times New Roman" w:hAnsi="Times New Roman" w:cs="Times New Roman"/>
          <w:sz w:val="24"/>
          <w:szCs w:val="24"/>
          <w:lang w:eastAsia="es-ES"/>
        </w:rPr>
        <w:t xml:space="preserve"> art. 59 </w:t>
      </w:r>
      <w:proofErr w:type="spellStart"/>
      <w:r w:rsidRPr="00842092">
        <w:rPr>
          <w:rFonts w:ascii="Times New Roman" w:eastAsia="Times New Roman" w:hAnsi="Times New Roman" w:cs="Times New Roman"/>
          <w:sz w:val="24"/>
          <w:szCs w:val="24"/>
          <w:lang w:eastAsia="es-ES"/>
        </w:rPr>
        <w:t>alin</w:t>
      </w:r>
      <w:proofErr w:type="spellEnd"/>
      <w:r w:rsidRPr="00842092">
        <w:rPr>
          <w:rFonts w:ascii="Times New Roman" w:eastAsia="Times New Roman" w:hAnsi="Times New Roman" w:cs="Times New Roman"/>
          <w:sz w:val="24"/>
          <w:szCs w:val="24"/>
          <w:lang w:eastAsia="es-ES"/>
        </w:rPr>
        <w:t xml:space="preserve">. </w:t>
      </w:r>
      <w:r w:rsidRPr="00842092">
        <w:rPr>
          <w:rFonts w:ascii="Times New Roman" w:eastAsia="Times New Roman" w:hAnsi="Times New Roman" w:cs="Times New Roman"/>
          <w:sz w:val="24"/>
          <w:szCs w:val="24"/>
          <w:lang w:val="it-IT" w:eastAsia="es-ES"/>
        </w:rPr>
        <w:t xml:space="preserve">3 din Contractul colectiv de munca la nivel national, salariatii au dreptul la acordarea unei prime de concediu, iar potrivit art. 241 alin. (1) lit. d) din Codul muncii, clauzele contractelor colective de munca la nivel national produc efecte pentru toti salariatii din tara.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Prin urmare, angajatorul are </w:t>
      </w:r>
      <w:hyperlink r:id="rId8" w:history="1">
        <w:r w:rsidRPr="00842092">
          <w:rPr>
            <w:rFonts w:ascii="Times New Roman" w:eastAsia="Times New Roman" w:hAnsi="Times New Roman" w:cs="Times New Roman"/>
            <w:sz w:val="24"/>
            <w:szCs w:val="24"/>
            <w:lang w:val="it-IT" w:eastAsia="es-ES"/>
          </w:rPr>
          <w:t>obligatia</w:t>
        </w:r>
      </w:hyperlink>
      <w:r w:rsidRPr="00842092">
        <w:rPr>
          <w:rFonts w:ascii="Times New Roman" w:eastAsia="Times New Roman" w:hAnsi="Times New Roman" w:cs="Times New Roman"/>
          <w:sz w:val="24"/>
          <w:szCs w:val="24"/>
          <w:lang w:val="it-IT" w:eastAsia="es-ES"/>
        </w:rPr>
        <w:t xml:space="preserve"> de a acorda salariatilor toate drepturile ce decurg din lege, clauzele contractului colectiv de munca fiind aplicabile si contractului individual de munca, asa cum prevede art. 40 alin. (2) lit. c) din Codul muncii.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Alte instante, dimpotriva, au respins actiunile controlorilor financiari si ale altor categorii de personal contractual din cadrul Curtii de Conturi, avand ca obiect plata primei de </w:t>
      </w:r>
      <w:hyperlink r:id="rId9" w:history="1">
        <w:r w:rsidRPr="00842092">
          <w:rPr>
            <w:rFonts w:ascii="Times New Roman" w:eastAsia="Times New Roman" w:hAnsi="Times New Roman" w:cs="Times New Roman"/>
            <w:sz w:val="24"/>
            <w:szCs w:val="24"/>
            <w:lang w:val="it-IT" w:eastAsia="es-ES"/>
          </w:rPr>
          <w:t>concediu</w:t>
        </w:r>
      </w:hyperlink>
      <w:r w:rsidRPr="00842092">
        <w:rPr>
          <w:rFonts w:ascii="Times New Roman" w:eastAsia="Times New Roman" w:hAnsi="Times New Roman" w:cs="Times New Roman"/>
          <w:sz w:val="24"/>
          <w:szCs w:val="24"/>
          <w:lang w:val="it-IT" w:eastAsia="es-ES"/>
        </w:rPr>
        <w:t xml:space="preserve"> pentru perioada 2001-2007, retinand, in esenta, ca dispozitiile art. 35 alin. (2) din Legea nr. 188/1999 se aplica numai functionarilor publici.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Aceste din urma instante au interpretat si aplicat corect dispozitiile legii.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Problema de </w:t>
      </w:r>
      <w:hyperlink r:id="rId10" w:history="1">
        <w:r w:rsidRPr="00842092">
          <w:rPr>
            <w:rFonts w:ascii="Times New Roman" w:eastAsia="Times New Roman" w:hAnsi="Times New Roman" w:cs="Times New Roman"/>
            <w:sz w:val="24"/>
            <w:szCs w:val="24"/>
            <w:lang w:val="it-IT" w:eastAsia="es-ES"/>
          </w:rPr>
          <w:t>drept</w:t>
        </w:r>
      </w:hyperlink>
      <w:r w:rsidRPr="00842092">
        <w:rPr>
          <w:rFonts w:ascii="Times New Roman" w:eastAsia="Times New Roman" w:hAnsi="Times New Roman" w:cs="Times New Roman"/>
          <w:sz w:val="24"/>
          <w:szCs w:val="24"/>
          <w:lang w:val="it-IT" w:eastAsia="es-ES"/>
        </w:rPr>
        <w:t xml:space="preserve"> care se cere a fi solutionata prin </w:t>
      </w:r>
      <w:hyperlink r:id="rId11" w:history="1">
        <w:r w:rsidRPr="00842092">
          <w:rPr>
            <w:rFonts w:ascii="Times New Roman" w:eastAsia="Times New Roman" w:hAnsi="Times New Roman" w:cs="Times New Roman"/>
            <w:sz w:val="24"/>
            <w:szCs w:val="24"/>
            <w:lang w:val="it-IT" w:eastAsia="es-ES"/>
          </w:rPr>
          <w:t>recursul</w:t>
        </w:r>
      </w:hyperlink>
      <w:r w:rsidRPr="00842092">
        <w:rPr>
          <w:rFonts w:ascii="Times New Roman" w:eastAsia="Times New Roman" w:hAnsi="Times New Roman" w:cs="Times New Roman"/>
          <w:sz w:val="24"/>
          <w:szCs w:val="24"/>
          <w:lang w:val="it-IT" w:eastAsia="es-ES"/>
        </w:rPr>
        <w:t xml:space="preserve"> in interesul legii vizeaza dreptul controlorilor financiari si personalului contractual din cadrul Curtii de Conturi de a beneficia de prima de </w:t>
      </w:r>
      <w:hyperlink r:id="rId12" w:history="1">
        <w:r w:rsidRPr="00842092">
          <w:rPr>
            <w:rFonts w:ascii="Times New Roman" w:eastAsia="Times New Roman" w:hAnsi="Times New Roman" w:cs="Times New Roman"/>
            <w:sz w:val="24"/>
            <w:szCs w:val="24"/>
            <w:lang w:val="it-IT" w:eastAsia="es-ES"/>
          </w:rPr>
          <w:t>concediu</w:t>
        </w:r>
      </w:hyperlink>
      <w:r w:rsidRPr="00842092">
        <w:rPr>
          <w:rFonts w:ascii="Times New Roman" w:eastAsia="Times New Roman" w:hAnsi="Times New Roman" w:cs="Times New Roman"/>
          <w:sz w:val="24"/>
          <w:szCs w:val="24"/>
          <w:lang w:val="it-IT" w:eastAsia="es-ES"/>
        </w:rPr>
        <w:t xml:space="preserve"> reglementata de art. 35 alin. (2) din Legea nr. 188/1999 privind Statutul functionarilor publici, republicata, cu modificarile si completarile ulterioare.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In conformitate cu dispozitiile art. 35 alin. (2) din Legea nr. 188/1999 privind Statutul functionarilor publici, republicata, cu modificarile si completarile ulterioare "functionarul </w:t>
      </w:r>
      <w:hyperlink r:id="rId13" w:history="1">
        <w:r w:rsidRPr="00842092">
          <w:rPr>
            <w:rFonts w:ascii="Times New Roman" w:eastAsia="Times New Roman" w:hAnsi="Times New Roman" w:cs="Times New Roman"/>
            <w:sz w:val="24"/>
            <w:szCs w:val="24"/>
            <w:lang w:val="it-IT" w:eastAsia="es-ES"/>
          </w:rPr>
          <w:t>public</w:t>
        </w:r>
      </w:hyperlink>
      <w:r w:rsidRPr="00842092">
        <w:rPr>
          <w:rFonts w:ascii="Times New Roman" w:eastAsia="Times New Roman" w:hAnsi="Times New Roman" w:cs="Times New Roman"/>
          <w:sz w:val="24"/>
          <w:szCs w:val="24"/>
          <w:lang w:val="it-IT" w:eastAsia="es-ES"/>
        </w:rPr>
        <w:t xml:space="preserve"> are dreptul, pe langa indemnizatia de concediu, la o prima egala cu salariul de baza din luna anterioara plecarii in concediu, ce se impoziteaza separat".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Art. 2 alin. (2) din acelasi act normativ defineste functionarul </w:t>
      </w:r>
      <w:hyperlink r:id="rId14" w:history="1">
        <w:r w:rsidRPr="00842092">
          <w:rPr>
            <w:rFonts w:ascii="Times New Roman" w:eastAsia="Times New Roman" w:hAnsi="Times New Roman" w:cs="Times New Roman"/>
            <w:sz w:val="24"/>
            <w:szCs w:val="24"/>
            <w:lang w:val="it-IT" w:eastAsia="es-ES"/>
          </w:rPr>
          <w:t>public</w:t>
        </w:r>
      </w:hyperlink>
      <w:r w:rsidRPr="00842092">
        <w:rPr>
          <w:rFonts w:ascii="Times New Roman" w:eastAsia="Times New Roman" w:hAnsi="Times New Roman" w:cs="Times New Roman"/>
          <w:sz w:val="24"/>
          <w:szCs w:val="24"/>
          <w:lang w:val="it-IT" w:eastAsia="es-ES"/>
        </w:rPr>
        <w:t xml:space="preserve"> ca "persoana numita, in conditiile legii, intr-o </w:t>
      </w:r>
      <w:hyperlink r:id="rId15" w:history="1">
        <w:r w:rsidRPr="00842092">
          <w:rPr>
            <w:rFonts w:ascii="Times New Roman" w:eastAsia="Times New Roman" w:hAnsi="Times New Roman" w:cs="Times New Roman"/>
            <w:sz w:val="24"/>
            <w:szCs w:val="24"/>
            <w:lang w:val="it-IT" w:eastAsia="es-ES"/>
          </w:rPr>
          <w:t>functie</w:t>
        </w:r>
      </w:hyperlink>
      <w:r w:rsidRPr="00842092">
        <w:rPr>
          <w:rFonts w:ascii="Times New Roman" w:eastAsia="Times New Roman" w:hAnsi="Times New Roman" w:cs="Times New Roman"/>
          <w:sz w:val="24"/>
          <w:szCs w:val="24"/>
          <w:lang w:val="it-IT" w:eastAsia="es-ES"/>
        </w:rPr>
        <w:t xml:space="preserve"> publica", iar sintagma "functie publica" a fost definita prin alin. (1) al acestui articol ca reprezentand "ansamblul atributiilor si responsabilitatilor, stabilite in temeiul legii, in scopul realizarii prerogativelor de putere publica de catre administratia publica centrala, administratia publica locala si autoritatile administrative autonome".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Din examinarea prevederilor legale enuntate rezulta ca legiuitorul a conditionat acordarea dreptului la prima de concediu, egala cu salariul de baza din luna anterioara plecarii in concediu, de calitatea de functionar public, care se dobandeste de o persoana prin numirea, in conditiile legii, intr-o </w:t>
      </w:r>
      <w:hyperlink r:id="rId16" w:history="1">
        <w:r w:rsidRPr="00842092">
          <w:rPr>
            <w:rFonts w:ascii="Times New Roman" w:eastAsia="Times New Roman" w:hAnsi="Times New Roman" w:cs="Times New Roman"/>
            <w:sz w:val="24"/>
            <w:szCs w:val="24"/>
            <w:lang w:val="it-IT" w:eastAsia="es-ES"/>
          </w:rPr>
          <w:t>functie</w:t>
        </w:r>
      </w:hyperlink>
      <w:r w:rsidRPr="00842092">
        <w:rPr>
          <w:rFonts w:ascii="Times New Roman" w:eastAsia="Times New Roman" w:hAnsi="Times New Roman" w:cs="Times New Roman"/>
          <w:sz w:val="24"/>
          <w:szCs w:val="24"/>
          <w:lang w:val="it-IT" w:eastAsia="es-ES"/>
        </w:rPr>
        <w:t xml:space="preserve"> publica, implica atributii si responsabilitati specifice.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Functiile publice sunt prevazute in mod expres si limitativ in </w:t>
      </w:r>
      <w:hyperlink r:id="rId17" w:history="1">
        <w:r w:rsidRPr="00842092">
          <w:rPr>
            <w:rFonts w:ascii="Times New Roman" w:eastAsia="Times New Roman" w:hAnsi="Times New Roman" w:cs="Times New Roman"/>
            <w:sz w:val="24"/>
            <w:szCs w:val="24"/>
            <w:lang w:val="it-IT" w:eastAsia="es-ES"/>
          </w:rPr>
          <w:t>anexa</w:t>
        </w:r>
      </w:hyperlink>
      <w:r w:rsidRPr="00842092">
        <w:rPr>
          <w:rFonts w:ascii="Times New Roman" w:eastAsia="Times New Roman" w:hAnsi="Times New Roman" w:cs="Times New Roman"/>
          <w:sz w:val="24"/>
          <w:szCs w:val="24"/>
          <w:lang w:val="it-IT" w:eastAsia="es-ES"/>
        </w:rPr>
        <w:t xml:space="preserve"> la Legea nr. 188/1999, republicata, cu modificarile si completarile ulterioare, functia de controlor financiar sau alte functii pentru personalul contractual din cadrul Curtii de Conturi neregasindu-se printre acestea.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Controlorii financiari, in prezent auditori publici externi, precum si celelalte categorii de personal contractual care isi desfasoara activitatea in cadrul Curtii de Conturi a Romaniei nu intra in categoria functionarilor publici, intrucat sunt persoane incadrate in baza unui </w:t>
      </w:r>
      <w:hyperlink r:id="rId18" w:history="1">
        <w:r w:rsidRPr="00842092">
          <w:rPr>
            <w:rFonts w:ascii="Times New Roman" w:eastAsia="Times New Roman" w:hAnsi="Times New Roman" w:cs="Times New Roman"/>
            <w:sz w:val="24"/>
            <w:szCs w:val="24"/>
            <w:lang w:val="it-IT" w:eastAsia="es-ES"/>
          </w:rPr>
          <w:t>contract</w:t>
        </w:r>
      </w:hyperlink>
      <w:r w:rsidRPr="00842092">
        <w:rPr>
          <w:rFonts w:ascii="Times New Roman" w:eastAsia="Times New Roman" w:hAnsi="Times New Roman" w:cs="Times New Roman"/>
          <w:sz w:val="24"/>
          <w:szCs w:val="24"/>
          <w:lang w:val="it-IT" w:eastAsia="es-ES"/>
        </w:rPr>
        <w:t xml:space="preserve"> individual de munca, in posturi de natura contractuala, care nu au </w:t>
      </w:r>
      <w:r w:rsidRPr="00842092">
        <w:rPr>
          <w:rFonts w:ascii="Times New Roman" w:eastAsia="Times New Roman" w:hAnsi="Times New Roman" w:cs="Times New Roman"/>
          <w:sz w:val="24"/>
          <w:szCs w:val="24"/>
          <w:lang w:val="it-IT" w:eastAsia="es-ES"/>
        </w:rPr>
        <w:lastRenderedPageBreak/>
        <w:t xml:space="preserve">fost stabilite si avizate ca functii publice, in sensul dispozitiilor art. 111 alin. (3) din Legea nr.188/1999, republicata, cu modificarile si completarile ulterioare.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Pe acest aspect sunt relevante si dispozitiile Legii nr. 94/1992, in forma republicata in anul 2009, potrivit carora functia de controlor financiar a fost transformata in aceea de </w:t>
      </w:r>
      <w:hyperlink r:id="rId19" w:history="1">
        <w:r w:rsidRPr="00842092">
          <w:rPr>
            <w:rFonts w:ascii="Times New Roman" w:eastAsia="Times New Roman" w:hAnsi="Times New Roman" w:cs="Times New Roman"/>
            <w:sz w:val="24"/>
            <w:szCs w:val="24"/>
            <w:lang w:val="it-IT" w:eastAsia="es-ES"/>
          </w:rPr>
          <w:t>auditor</w:t>
        </w:r>
      </w:hyperlink>
      <w:r w:rsidRPr="00842092">
        <w:rPr>
          <w:rFonts w:ascii="Times New Roman" w:eastAsia="Times New Roman" w:hAnsi="Times New Roman" w:cs="Times New Roman"/>
          <w:sz w:val="24"/>
          <w:szCs w:val="24"/>
          <w:lang w:val="it-IT" w:eastAsia="es-ES"/>
        </w:rPr>
        <w:t xml:space="preserve"> </w:t>
      </w:r>
      <w:hyperlink r:id="rId20" w:history="1">
        <w:r w:rsidRPr="00842092">
          <w:rPr>
            <w:rFonts w:ascii="Times New Roman" w:eastAsia="Times New Roman" w:hAnsi="Times New Roman" w:cs="Times New Roman"/>
            <w:sz w:val="24"/>
            <w:szCs w:val="24"/>
            <w:lang w:val="it-IT" w:eastAsia="es-ES"/>
          </w:rPr>
          <w:t>public</w:t>
        </w:r>
      </w:hyperlink>
      <w:r w:rsidRPr="00842092">
        <w:rPr>
          <w:rFonts w:ascii="Times New Roman" w:eastAsia="Times New Roman" w:hAnsi="Times New Roman" w:cs="Times New Roman"/>
          <w:sz w:val="24"/>
          <w:szCs w:val="24"/>
          <w:lang w:val="it-IT" w:eastAsia="es-ES"/>
        </w:rPr>
        <w:t xml:space="preserve"> extern pentru care, potrivit statutului acestei functii aprobat de Plenul Curtii de Conturi in temeiul art. 122 lit. k) din </w:t>
      </w:r>
      <w:hyperlink r:id="rId21" w:history="1">
        <w:r w:rsidRPr="00842092">
          <w:rPr>
            <w:rFonts w:ascii="Times New Roman" w:eastAsia="Times New Roman" w:hAnsi="Times New Roman" w:cs="Times New Roman"/>
            <w:sz w:val="24"/>
            <w:szCs w:val="24"/>
            <w:lang w:val="it-IT" w:eastAsia="es-ES"/>
          </w:rPr>
          <w:t>lege</w:t>
        </w:r>
      </w:hyperlink>
      <w:r w:rsidRPr="00842092">
        <w:rPr>
          <w:rFonts w:ascii="Times New Roman" w:eastAsia="Times New Roman" w:hAnsi="Times New Roman" w:cs="Times New Roman"/>
          <w:sz w:val="24"/>
          <w:szCs w:val="24"/>
          <w:lang w:val="it-IT" w:eastAsia="es-ES"/>
        </w:rPr>
        <w:t xml:space="preserve"> [devenit art. 58 lit. k)], se incheie un </w:t>
      </w:r>
      <w:hyperlink r:id="rId22" w:history="1">
        <w:r w:rsidRPr="00842092">
          <w:rPr>
            <w:rFonts w:ascii="Times New Roman" w:eastAsia="Times New Roman" w:hAnsi="Times New Roman" w:cs="Times New Roman"/>
            <w:sz w:val="24"/>
            <w:szCs w:val="24"/>
            <w:lang w:val="it-IT" w:eastAsia="es-ES"/>
          </w:rPr>
          <w:t>contract individual de munca</w:t>
        </w:r>
      </w:hyperlink>
      <w:r w:rsidRPr="00842092">
        <w:rPr>
          <w:rFonts w:ascii="Times New Roman" w:eastAsia="Times New Roman" w:hAnsi="Times New Roman" w:cs="Times New Roman"/>
          <w:sz w:val="24"/>
          <w:szCs w:val="24"/>
          <w:lang w:val="it-IT" w:eastAsia="es-ES"/>
        </w:rPr>
        <w:t xml:space="preserve"> pe durata nedeterminata sau determinata.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Or, prin art. 6 lit. a) din Legea nr. 188/1999, republicata, cu modificarile si completarile ulterioare, se stabileste ca prevederile acestui act normativ nu se aplica acelor categorii de personal care nu exercita prerogative de putere publica si ca persoanelor care lucreaza in cadrul autoritatilor si institutiilor publice, fara a avea insa calitatea de functionar public, le este aplicabila legislatia muncii.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De aceea, norma inscrisa in art. 114 din Legea nr. 188/1999, potrivit careia "dispozitiile prezentei legi se aplica in mod corespunzator si autoritatilor administrative autonome", trebuie interpretata in stricta concordanta cu intentia legiuitorului, care a inteles ca toti functionarii publici, indiferent de locul unde isi desfasoara activitatea, sa beneficieze de statutul creat prin actul normativ pe care l-a adoptat.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Mentionand ca legea se va aplica in mod corespunzator si autoritatilor administrative autonome, legiuitorul nu a dorit sa extinda sfera de aplicare a legii si asupra altor categorii de personal decat cea a functionarilor publici, ci a avut in vedere faptul ca legile de organizare si functionare a unor astfel de autoritati, cum este si cazul Curtii de Conturi, contin prevederi cu caracter special, derogatorii de la dreptul comun, de care va trebui sa se tina seama. </w:t>
      </w:r>
    </w:p>
    <w:p w:rsidR="00842092" w:rsidRPr="00842092" w:rsidRDefault="00842092" w:rsidP="00842092">
      <w:pPr>
        <w:spacing w:before="100" w:beforeAutospacing="1" w:after="100" w:afterAutospacing="1" w:line="240" w:lineRule="auto"/>
        <w:jc w:val="both"/>
        <w:rPr>
          <w:rFonts w:ascii="Times New Roman" w:eastAsia="Times New Roman" w:hAnsi="Times New Roman" w:cs="Times New Roman"/>
          <w:sz w:val="24"/>
          <w:szCs w:val="24"/>
          <w:lang w:eastAsia="es-ES"/>
        </w:rPr>
      </w:pPr>
      <w:r w:rsidRPr="00842092">
        <w:rPr>
          <w:rFonts w:ascii="Times New Roman" w:eastAsia="Times New Roman" w:hAnsi="Times New Roman" w:cs="Times New Roman"/>
          <w:sz w:val="24"/>
          <w:szCs w:val="24"/>
          <w:lang w:val="it-IT" w:eastAsia="es-ES"/>
        </w:rPr>
        <w:t xml:space="preserve">Ca </w:t>
      </w:r>
      <w:hyperlink r:id="rId23" w:history="1">
        <w:r w:rsidRPr="00842092">
          <w:rPr>
            <w:rFonts w:ascii="Times New Roman" w:eastAsia="Times New Roman" w:hAnsi="Times New Roman" w:cs="Times New Roman"/>
            <w:sz w:val="24"/>
            <w:szCs w:val="24"/>
            <w:lang w:val="it-IT" w:eastAsia="es-ES"/>
          </w:rPr>
          <w:t>efect</w:t>
        </w:r>
      </w:hyperlink>
      <w:r w:rsidRPr="00842092">
        <w:rPr>
          <w:rFonts w:ascii="Times New Roman" w:eastAsia="Times New Roman" w:hAnsi="Times New Roman" w:cs="Times New Roman"/>
          <w:sz w:val="24"/>
          <w:szCs w:val="24"/>
          <w:lang w:val="it-IT" w:eastAsia="es-ES"/>
        </w:rPr>
        <w:t xml:space="preserve"> al dispozitiilor art. 114 din Legea nr. 188/1999, republicata, cu modificarile si completarile ulterioare, beneficiaza de prima de </w:t>
      </w:r>
      <w:hyperlink r:id="rId24" w:history="1">
        <w:r w:rsidRPr="00842092">
          <w:rPr>
            <w:rFonts w:ascii="Times New Roman" w:eastAsia="Times New Roman" w:hAnsi="Times New Roman" w:cs="Times New Roman"/>
            <w:sz w:val="24"/>
            <w:szCs w:val="24"/>
            <w:lang w:val="it-IT" w:eastAsia="es-ES"/>
          </w:rPr>
          <w:t>concediu</w:t>
        </w:r>
      </w:hyperlink>
      <w:r w:rsidRPr="00842092">
        <w:rPr>
          <w:rFonts w:ascii="Times New Roman" w:eastAsia="Times New Roman" w:hAnsi="Times New Roman" w:cs="Times New Roman"/>
          <w:sz w:val="24"/>
          <w:szCs w:val="24"/>
          <w:lang w:val="it-IT" w:eastAsia="es-ES"/>
        </w:rPr>
        <w:t xml:space="preserve"> prevazuta la art. 35 alin. (2) din </w:t>
      </w:r>
      <w:hyperlink r:id="rId25" w:history="1">
        <w:r w:rsidRPr="00842092">
          <w:rPr>
            <w:rFonts w:ascii="Times New Roman" w:eastAsia="Times New Roman" w:hAnsi="Times New Roman" w:cs="Times New Roman"/>
            <w:sz w:val="24"/>
            <w:szCs w:val="24"/>
            <w:lang w:val="it-IT" w:eastAsia="es-ES"/>
          </w:rPr>
          <w:t>lege</w:t>
        </w:r>
      </w:hyperlink>
      <w:r w:rsidRPr="00842092">
        <w:rPr>
          <w:rFonts w:ascii="Times New Roman" w:eastAsia="Times New Roman" w:hAnsi="Times New Roman" w:cs="Times New Roman"/>
          <w:sz w:val="24"/>
          <w:szCs w:val="24"/>
          <w:lang w:val="it-IT" w:eastAsia="es-ES"/>
        </w:rPr>
        <w:t xml:space="preserve"> numai functionarii publici care isi desfasoara activitatea in cadrul Curtii de Conturi, nu si personalul contractual al acestei autoritati. </w:t>
      </w:r>
    </w:p>
    <w:p w:rsidR="00843055" w:rsidRDefault="00843055"/>
    <w:sectPr w:rsidR="00843055" w:rsidSect="0084305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2092"/>
    <w:rsid w:val="00842092"/>
    <w:rsid w:val="0084305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5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42092"/>
    <w:rPr>
      <w:color w:val="0000FF"/>
      <w:u w:val="single"/>
    </w:rPr>
  </w:style>
  <w:style w:type="paragraph" w:styleId="NormalWeb">
    <w:name w:val="Normal (Web)"/>
    <w:basedOn w:val="Normal"/>
    <w:uiPriority w:val="99"/>
    <w:semiHidden/>
    <w:unhideWhenUsed/>
    <w:rsid w:val="0084209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42092"/>
    <w:rPr>
      <w:b/>
      <w:bCs/>
    </w:rPr>
  </w:style>
  <w:style w:type="character" w:customStyle="1" w:styleId="ln2tpreambul">
    <w:name w:val="ln2tpreambul"/>
    <w:basedOn w:val="Fuentedeprrafopredeter"/>
    <w:rsid w:val="00842092"/>
  </w:style>
  <w:style w:type="character" w:customStyle="1" w:styleId="ln2lnk">
    <w:name w:val="ln2lnk"/>
    <w:basedOn w:val="Fuentedeprrafopredeter"/>
    <w:rsid w:val="00842092"/>
  </w:style>
</w:styles>
</file>

<file path=word/webSettings.xml><?xml version="1.0" encoding="utf-8"?>
<w:webSettings xmlns:r="http://schemas.openxmlformats.org/officeDocument/2006/relationships" xmlns:w="http://schemas.openxmlformats.org/wordprocessingml/2006/main">
  <w:divs>
    <w:div w:id="543949619">
      <w:bodyDiv w:val="1"/>
      <w:marLeft w:val="0"/>
      <w:marRight w:val="0"/>
      <w:marTop w:val="0"/>
      <w:marBottom w:val="0"/>
      <w:divBdr>
        <w:top w:val="none" w:sz="0" w:space="0" w:color="auto"/>
        <w:left w:val="none" w:sz="0" w:space="0" w:color="auto"/>
        <w:bottom w:val="none" w:sz="0" w:space="0" w:color="auto"/>
        <w:right w:val="none" w:sz="0" w:space="0" w:color="auto"/>
      </w:divBdr>
      <w:divsChild>
        <w:div w:id="579145058">
          <w:marLeft w:val="0"/>
          <w:marRight w:val="0"/>
          <w:marTop w:val="0"/>
          <w:marBottom w:val="0"/>
          <w:divBdr>
            <w:top w:val="none" w:sz="0" w:space="0" w:color="auto"/>
            <w:left w:val="none" w:sz="0" w:space="0" w:color="auto"/>
            <w:bottom w:val="none" w:sz="0" w:space="0" w:color="auto"/>
            <w:right w:val="none" w:sz="0" w:space="0" w:color="auto"/>
          </w:divBdr>
        </w:div>
        <w:div w:id="78258492">
          <w:marLeft w:val="0"/>
          <w:marRight w:val="0"/>
          <w:marTop w:val="0"/>
          <w:marBottom w:val="0"/>
          <w:divBdr>
            <w:top w:val="none" w:sz="0" w:space="0" w:color="auto"/>
            <w:left w:val="none" w:sz="0" w:space="0" w:color="auto"/>
            <w:bottom w:val="none" w:sz="0" w:space="0" w:color="auto"/>
            <w:right w:val="none" w:sz="0" w:space="0" w:color="auto"/>
          </w:divBdr>
        </w:div>
        <w:div w:id="32657037">
          <w:marLeft w:val="0"/>
          <w:marRight w:val="0"/>
          <w:marTop w:val="0"/>
          <w:marBottom w:val="0"/>
          <w:divBdr>
            <w:top w:val="none" w:sz="0" w:space="0" w:color="auto"/>
            <w:left w:val="none" w:sz="0" w:space="0" w:color="auto"/>
            <w:bottom w:val="none" w:sz="0" w:space="0" w:color="auto"/>
            <w:right w:val="none" w:sz="0" w:space="0" w:color="auto"/>
          </w:divBdr>
        </w:div>
        <w:div w:id="610821844">
          <w:marLeft w:val="0"/>
          <w:marRight w:val="0"/>
          <w:marTop w:val="0"/>
          <w:marBottom w:val="0"/>
          <w:divBdr>
            <w:top w:val="none" w:sz="0" w:space="0" w:color="auto"/>
            <w:left w:val="none" w:sz="0" w:space="0" w:color="auto"/>
            <w:bottom w:val="none" w:sz="0" w:space="0" w:color="auto"/>
            <w:right w:val="none" w:sz="0" w:space="0" w:color="auto"/>
          </w:divBdr>
        </w:div>
        <w:div w:id="87124388">
          <w:marLeft w:val="0"/>
          <w:marRight w:val="0"/>
          <w:marTop w:val="0"/>
          <w:marBottom w:val="0"/>
          <w:divBdr>
            <w:top w:val="none" w:sz="0" w:space="0" w:color="auto"/>
            <w:left w:val="none" w:sz="0" w:space="0" w:color="auto"/>
            <w:bottom w:val="none" w:sz="0" w:space="0" w:color="auto"/>
            <w:right w:val="none" w:sz="0" w:space="0" w:color="auto"/>
          </w:divBdr>
        </w:div>
        <w:div w:id="1657490683">
          <w:marLeft w:val="0"/>
          <w:marRight w:val="0"/>
          <w:marTop w:val="0"/>
          <w:marBottom w:val="0"/>
          <w:divBdr>
            <w:top w:val="none" w:sz="0" w:space="0" w:color="auto"/>
            <w:left w:val="none" w:sz="0" w:space="0" w:color="auto"/>
            <w:bottom w:val="none" w:sz="0" w:space="0" w:color="auto"/>
            <w:right w:val="none" w:sz="0" w:space="0" w:color="auto"/>
          </w:divBdr>
        </w:div>
        <w:div w:id="1693843776">
          <w:marLeft w:val="0"/>
          <w:marRight w:val="0"/>
          <w:marTop w:val="0"/>
          <w:marBottom w:val="0"/>
          <w:divBdr>
            <w:top w:val="none" w:sz="0" w:space="0" w:color="auto"/>
            <w:left w:val="none" w:sz="0" w:space="0" w:color="auto"/>
            <w:bottom w:val="none" w:sz="0" w:space="0" w:color="auto"/>
            <w:right w:val="none" w:sz="0" w:space="0" w:color="auto"/>
          </w:divBdr>
        </w:div>
        <w:div w:id="2017343885">
          <w:marLeft w:val="0"/>
          <w:marRight w:val="0"/>
          <w:marTop w:val="0"/>
          <w:marBottom w:val="0"/>
          <w:divBdr>
            <w:top w:val="none" w:sz="0" w:space="0" w:color="auto"/>
            <w:left w:val="none" w:sz="0" w:space="0" w:color="auto"/>
            <w:bottom w:val="none" w:sz="0" w:space="0" w:color="auto"/>
            <w:right w:val="none" w:sz="0" w:space="0" w:color="auto"/>
          </w:divBdr>
        </w:div>
        <w:div w:id="1958174262">
          <w:marLeft w:val="0"/>
          <w:marRight w:val="0"/>
          <w:marTop w:val="0"/>
          <w:marBottom w:val="0"/>
          <w:divBdr>
            <w:top w:val="none" w:sz="0" w:space="0" w:color="auto"/>
            <w:left w:val="none" w:sz="0" w:space="0" w:color="auto"/>
            <w:bottom w:val="none" w:sz="0" w:space="0" w:color="auto"/>
            <w:right w:val="none" w:sz="0" w:space="0" w:color="auto"/>
          </w:divBdr>
        </w:div>
        <w:div w:id="1957901604">
          <w:marLeft w:val="0"/>
          <w:marRight w:val="0"/>
          <w:marTop w:val="0"/>
          <w:marBottom w:val="0"/>
          <w:divBdr>
            <w:top w:val="none" w:sz="0" w:space="0" w:color="auto"/>
            <w:left w:val="none" w:sz="0" w:space="0" w:color="auto"/>
            <w:bottom w:val="none" w:sz="0" w:space="0" w:color="auto"/>
            <w:right w:val="none" w:sz="0" w:space="0" w:color="auto"/>
          </w:divBdr>
        </w:div>
        <w:div w:id="959452938">
          <w:marLeft w:val="0"/>
          <w:marRight w:val="0"/>
          <w:marTop w:val="0"/>
          <w:marBottom w:val="0"/>
          <w:divBdr>
            <w:top w:val="none" w:sz="0" w:space="0" w:color="auto"/>
            <w:left w:val="none" w:sz="0" w:space="0" w:color="auto"/>
            <w:bottom w:val="none" w:sz="0" w:space="0" w:color="auto"/>
            <w:right w:val="none" w:sz="0" w:space="0" w:color="auto"/>
          </w:divBdr>
        </w:div>
        <w:div w:id="1711613761">
          <w:marLeft w:val="0"/>
          <w:marRight w:val="0"/>
          <w:marTop w:val="0"/>
          <w:marBottom w:val="0"/>
          <w:divBdr>
            <w:top w:val="none" w:sz="0" w:space="0" w:color="auto"/>
            <w:left w:val="none" w:sz="0" w:space="0" w:color="auto"/>
            <w:bottom w:val="none" w:sz="0" w:space="0" w:color="auto"/>
            <w:right w:val="none" w:sz="0" w:space="0" w:color="auto"/>
          </w:divBdr>
        </w:div>
        <w:div w:id="2078433386">
          <w:marLeft w:val="0"/>
          <w:marRight w:val="0"/>
          <w:marTop w:val="0"/>
          <w:marBottom w:val="0"/>
          <w:divBdr>
            <w:top w:val="none" w:sz="0" w:space="0" w:color="auto"/>
            <w:left w:val="none" w:sz="0" w:space="0" w:color="auto"/>
            <w:bottom w:val="none" w:sz="0" w:space="0" w:color="auto"/>
            <w:right w:val="none" w:sz="0" w:space="0" w:color="auto"/>
          </w:divBdr>
        </w:div>
        <w:div w:id="1417903962">
          <w:marLeft w:val="0"/>
          <w:marRight w:val="0"/>
          <w:marTop w:val="0"/>
          <w:marBottom w:val="0"/>
          <w:divBdr>
            <w:top w:val="none" w:sz="0" w:space="0" w:color="auto"/>
            <w:left w:val="none" w:sz="0" w:space="0" w:color="auto"/>
            <w:bottom w:val="none" w:sz="0" w:space="0" w:color="auto"/>
            <w:right w:val="none" w:sz="0" w:space="0" w:color="auto"/>
          </w:divBdr>
        </w:div>
        <w:div w:id="1112089370">
          <w:marLeft w:val="0"/>
          <w:marRight w:val="0"/>
          <w:marTop w:val="0"/>
          <w:marBottom w:val="0"/>
          <w:divBdr>
            <w:top w:val="none" w:sz="0" w:space="0" w:color="auto"/>
            <w:left w:val="none" w:sz="0" w:space="0" w:color="auto"/>
            <w:bottom w:val="none" w:sz="0" w:space="0" w:color="auto"/>
            <w:right w:val="none" w:sz="0" w:space="0" w:color="auto"/>
          </w:divBdr>
        </w:div>
        <w:div w:id="843277670">
          <w:marLeft w:val="0"/>
          <w:marRight w:val="0"/>
          <w:marTop w:val="0"/>
          <w:marBottom w:val="0"/>
          <w:divBdr>
            <w:top w:val="none" w:sz="0" w:space="0" w:color="auto"/>
            <w:left w:val="none" w:sz="0" w:space="0" w:color="auto"/>
            <w:bottom w:val="none" w:sz="0" w:space="0" w:color="auto"/>
            <w:right w:val="none" w:sz="0" w:space="0" w:color="auto"/>
          </w:divBdr>
        </w:div>
        <w:div w:id="567347207">
          <w:marLeft w:val="0"/>
          <w:marRight w:val="0"/>
          <w:marTop w:val="0"/>
          <w:marBottom w:val="0"/>
          <w:divBdr>
            <w:top w:val="none" w:sz="0" w:space="0" w:color="auto"/>
            <w:left w:val="none" w:sz="0" w:space="0" w:color="auto"/>
            <w:bottom w:val="none" w:sz="0" w:space="0" w:color="auto"/>
            <w:right w:val="none" w:sz="0" w:space="0" w:color="auto"/>
          </w:divBdr>
        </w:div>
        <w:div w:id="2085444887">
          <w:marLeft w:val="0"/>
          <w:marRight w:val="0"/>
          <w:marTop w:val="0"/>
          <w:marBottom w:val="0"/>
          <w:divBdr>
            <w:top w:val="none" w:sz="0" w:space="0" w:color="auto"/>
            <w:left w:val="none" w:sz="0" w:space="0" w:color="auto"/>
            <w:bottom w:val="none" w:sz="0" w:space="0" w:color="auto"/>
            <w:right w:val="none" w:sz="0" w:space="0" w:color="auto"/>
          </w:divBdr>
        </w:div>
        <w:div w:id="1897617571">
          <w:marLeft w:val="0"/>
          <w:marRight w:val="0"/>
          <w:marTop w:val="0"/>
          <w:marBottom w:val="0"/>
          <w:divBdr>
            <w:top w:val="none" w:sz="0" w:space="0" w:color="auto"/>
            <w:left w:val="none" w:sz="0" w:space="0" w:color="auto"/>
            <w:bottom w:val="none" w:sz="0" w:space="0" w:color="auto"/>
            <w:right w:val="none" w:sz="0" w:space="0" w:color="auto"/>
          </w:divBdr>
        </w:div>
        <w:div w:id="2010478094">
          <w:marLeft w:val="0"/>
          <w:marRight w:val="0"/>
          <w:marTop w:val="0"/>
          <w:marBottom w:val="0"/>
          <w:divBdr>
            <w:top w:val="none" w:sz="0" w:space="0" w:color="auto"/>
            <w:left w:val="none" w:sz="0" w:space="0" w:color="auto"/>
            <w:bottom w:val="none" w:sz="0" w:space="0" w:color="auto"/>
            <w:right w:val="none" w:sz="0" w:space="0" w:color="auto"/>
          </w:divBdr>
        </w:div>
        <w:div w:id="413091571">
          <w:marLeft w:val="0"/>
          <w:marRight w:val="0"/>
          <w:marTop w:val="0"/>
          <w:marBottom w:val="0"/>
          <w:divBdr>
            <w:top w:val="none" w:sz="0" w:space="0" w:color="auto"/>
            <w:left w:val="none" w:sz="0" w:space="0" w:color="auto"/>
            <w:bottom w:val="none" w:sz="0" w:space="0" w:color="auto"/>
            <w:right w:val="none" w:sz="0" w:space="0" w:color="auto"/>
          </w:divBdr>
        </w:div>
        <w:div w:id="1944531645">
          <w:marLeft w:val="0"/>
          <w:marRight w:val="0"/>
          <w:marTop w:val="0"/>
          <w:marBottom w:val="0"/>
          <w:divBdr>
            <w:top w:val="none" w:sz="0" w:space="0" w:color="auto"/>
            <w:left w:val="none" w:sz="0" w:space="0" w:color="auto"/>
            <w:bottom w:val="none" w:sz="0" w:space="0" w:color="auto"/>
            <w:right w:val="none" w:sz="0" w:space="0" w:color="auto"/>
          </w:divBdr>
        </w:div>
        <w:div w:id="225607448">
          <w:marLeft w:val="0"/>
          <w:marRight w:val="0"/>
          <w:marTop w:val="0"/>
          <w:marBottom w:val="0"/>
          <w:divBdr>
            <w:top w:val="none" w:sz="0" w:space="0" w:color="auto"/>
            <w:left w:val="none" w:sz="0" w:space="0" w:color="auto"/>
            <w:bottom w:val="none" w:sz="0" w:space="0" w:color="auto"/>
            <w:right w:val="none" w:sz="0" w:space="0" w:color="auto"/>
          </w:divBdr>
        </w:div>
        <w:div w:id="1652253200">
          <w:marLeft w:val="0"/>
          <w:marRight w:val="0"/>
          <w:marTop w:val="0"/>
          <w:marBottom w:val="0"/>
          <w:divBdr>
            <w:top w:val="none" w:sz="0" w:space="0" w:color="auto"/>
            <w:left w:val="none" w:sz="0" w:space="0" w:color="auto"/>
            <w:bottom w:val="none" w:sz="0" w:space="0" w:color="auto"/>
            <w:right w:val="none" w:sz="0" w:space="0" w:color="auto"/>
          </w:divBdr>
        </w:div>
        <w:div w:id="305865628">
          <w:marLeft w:val="0"/>
          <w:marRight w:val="0"/>
          <w:marTop w:val="0"/>
          <w:marBottom w:val="0"/>
          <w:divBdr>
            <w:top w:val="none" w:sz="0" w:space="0" w:color="auto"/>
            <w:left w:val="none" w:sz="0" w:space="0" w:color="auto"/>
            <w:bottom w:val="none" w:sz="0" w:space="0" w:color="auto"/>
            <w:right w:val="none" w:sz="0" w:space="0" w:color="auto"/>
          </w:divBdr>
        </w:div>
        <w:div w:id="804158407">
          <w:marLeft w:val="0"/>
          <w:marRight w:val="0"/>
          <w:marTop w:val="0"/>
          <w:marBottom w:val="0"/>
          <w:divBdr>
            <w:top w:val="none" w:sz="0" w:space="0" w:color="auto"/>
            <w:left w:val="none" w:sz="0" w:space="0" w:color="auto"/>
            <w:bottom w:val="none" w:sz="0" w:space="0" w:color="auto"/>
            <w:right w:val="none" w:sz="0" w:space="0" w:color="auto"/>
          </w:divBdr>
        </w:div>
        <w:div w:id="789474542">
          <w:marLeft w:val="0"/>
          <w:marRight w:val="0"/>
          <w:marTop w:val="0"/>
          <w:marBottom w:val="0"/>
          <w:divBdr>
            <w:top w:val="none" w:sz="0" w:space="0" w:color="auto"/>
            <w:left w:val="none" w:sz="0" w:space="0" w:color="auto"/>
            <w:bottom w:val="none" w:sz="0" w:space="0" w:color="auto"/>
            <w:right w:val="none" w:sz="0" w:space="0" w:color="auto"/>
          </w:divBdr>
        </w:div>
        <w:div w:id="360325019">
          <w:marLeft w:val="0"/>
          <w:marRight w:val="0"/>
          <w:marTop w:val="0"/>
          <w:marBottom w:val="0"/>
          <w:divBdr>
            <w:top w:val="none" w:sz="0" w:space="0" w:color="auto"/>
            <w:left w:val="none" w:sz="0" w:space="0" w:color="auto"/>
            <w:bottom w:val="none" w:sz="0" w:space="0" w:color="auto"/>
            <w:right w:val="none" w:sz="0" w:space="0" w:color="auto"/>
          </w:divBdr>
        </w:div>
        <w:div w:id="55472775">
          <w:marLeft w:val="0"/>
          <w:marRight w:val="0"/>
          <w:marTop w:val="0"/>
          <w:marBottom w:val="0"/>
          <w:divBdr>
            <w:top w:val="none" w:sz="0" w:space="0" w:color="auto"/>
            <w:left w:val="none" w:sz="0" w:space="0" w:color="auto"/>
            <w:bottom w:val="none" w:sz="0" w:space="0" w:color="auto"/>
            <w:right w:val="none" w:sz="0" w:space="0" w:color="auto"/>
          </w:divBdr>
        </w:div>
        <w:div w:id="1156648070">
          <w:marLeft w:val="0"/>
          <w:marRight w:val="0"/>
          <w:marTop w:val="0"/>
          <w:marBottom w:val="0"/>
          <w:divBdr>
            <w:top w:val="none" w:sz="0" w:space="0" w:color="auto"/>
            <w:left w:val="none" w:sz="0" w:space="0" w:color="auto"/>
            <w:bottom w:val="none" w:sz="0" w:space="0" w:color="auto"/>
            <w:right w:val="none" w:sz="0" w:space="0" w:color="auto"/>
          </w:divBdr>
        </w:div>
        <w:div w:id="1817606957">
          <w:marLeft w:val="0"/>
          <w:marRight w:val="0"/>
          <w:marTop w:val="0"/>
          <w:marBottom w:val="0"/>
          <w:divBdr>
            <w:top w:val="none" w:sz="0" w:space="0" w:color="auto"/>
            <w:left w:val="none" w:sz="0" w:space="0" w:color="auto"/>
            <w:bottom w:val="none" w:sz="0" w:space="0" w:color="auto"/>
            <w:right w:val="none" w:sz="0" w:space="0" w:color="auto"/>
          </w:divBdr>
        </w:div>
        <w:div w:id="554705695">
          <w:marLeft w:val="0"/>
          <w:marRight w:val="0"/>
          <w:marTop w:val="0"/>
          <w:marBottom w:val="0"/>
          <w:divBdr>
            <w:top w:val="none" w:sz="0" w:space="0" w:color="auto"/>
            <w:left w:val="none" w:sz="0" w:space="0" w:color="auto"/>
            <w:bottom w:val="none" w:sz="0" w:space="0" w:color="auto"/>
            <w:right w:val="none" w:sz="0" w:space="0" w:color="auto"/>
          </w:divBdr>
        </w:div>
        <w:div w:id="1842356895">
          <w:marLeft w:val="0"/>
          <w:marRight w:val="0"/>
          <w:marTop w:val="0"/>
          <w:marBottom w:val="0"/>
          <w:divBdr>
            <w:top w:val="none" w:sz="0" w:space="0" w:color="auto"/>
            <w:left w:val="none" w:sz="0" w:space="0" w:color="auto"/>
            <w:bottom w:val="none" w:sz="0" w:space="0" w:color="auto"/>
            <w:right w:val="none" w:sz="0" w:space="0" w:color="auto"/>
          </w:divBdr>
        </w:div>
        <w:div w:id="1281910976">
          <w:marLeft w:val="0"/>
          <w:marRight w:val="0"/>
          <w:marTop w:val="0"/>
          <w:marBottom w:val="0"/>
          <w:divBdr>
            <w:top w:val="none" w:sz="0" w:space="0" w:color="auto"/>
            <w:left w:val="none" w:sz="0" w:space="0" w:color="auto"/>
            <w:bottom w:val="none" w:sz="0" w:space="0" w:color="auto"/>
            <w:right w:val="none" w:sz="0" w:space="0" w:color="auto"/>
          </w:divBdr>
        </w:div>
        <w:div w:id="646595414">
          <w:marLeft w:val="0"/>
          <w:marRight w:val="0"/>
          <w:marTop w:val="0"/>
          <w:marBottom w:val="0"/>
          <w:divBdr>
            <w:top w:val="none" w:sz="0" w:space="0" w:color="auto"/>
            <w:left w:val="none" w:sz="0" w:space="0" w:color="auto"/>
            <w:bottom w:val="none" w:sz="0" w:space="0" w:color="auto"/>
            <w:right w:val="none" w:sz="0" w:space="0" w:color="auto"/>
          </w:divBdr>
        </w:div>
        <w:div w:id="1577473052">
          <w:marLeft w:val="0"/>
          <w:marRight w:val="0"/>
          <w:marTop w:val="0"/>
          <w:marBottom w:val="0"/>
          <w:divBdr>
            <w:top w:val="none" w:sz="0" w:space="0" w:color="auto"/>
            <w:left w:val="none" w:sz="0" w:space="0" w:color="auto"/>
            <w:bottom w:val="none" w:sz="0" w:space="0" w:color="auto"/>
            <w:right w:val="none" w:sz="0" w:space="0" w:color="auto"/>
          </w:divBdr>
        </w:div>
        <w:div w:id="1358893847">
          <w:marLeft w:val="0"/>
          <w:marRight w:val="0"/>
          <w:marTop w:val="0"/>
          <w:marBottom w:val="0"/>
          <w:divBdr>
            <w:top w:val="none" w:sz="0" w:space="0" w:color="auto"/>
            <w:left w:val="none" w:sz="0" w:space="0" w:color="auto"/>
            <w:bottom w:val="none" w:sz="0" w:space="0" w:color="auto"/>
            <w:right w:val="none" w:sz="0" w:space="0" w:color="auto"/>
          </w:divBdr>
        </w:div>
        <w:div w:id="1468939238">
          <w:marLeft w:val="0"/>
          <w:marRight w:val="0"/>
          <w:marTop w:val="0"/>
          <w:marBottom w:val="0"/>
          <w:divBdr>
            <w:top w:val="none" w:sz="0" w:space="0" w:color="auto"/>
            <w:left w:val="none" w:sz="0" w:space="0" w:color="auto"/>
            <w:bottom w:val="none" w:sz="0" w:space="0" w:color="auto"/>
            <w:right w:val="none" w:sz="0" w:space="0" w:color="auto"/>
          </w:divBdr>
        </w:div>
        <w:div w:id="1861040426">
          <w:marLeft w:val="0"/>
          <w:marRight w:val="0"/>
          <w:marTop w:val="0"/>
          <w:marBottom w:val="0"/>
          <w:divBdr>
            <w:top w:val="none" w:sz="0" w:space="0" w:color="auto"/>
            <w:left w:val="none" w:sz="0" w:space="0" w:color="auto"/>
            <w:bottom w:val="none" w:sz="0" w:space="0" w:color="auto"/>
            <w:right w:val="none" w:sz="0" w:space="0" w:color="auto"/>
          </w:divBdr>
        </w:div>
        <w:div w:id="427314670">
          <w:marLeft w:val="0"/>
          <w:marRight w:val="0"/>
          <w:marTop w:val="0"/>
          <w:marBottom w:val="0"/>
          <w:divBdr>
            <w:top w:val="none" w:sz="0" w:space="0" w:color="auto"/>
            <w:left w:val="none" w:sz="0" w:space="0" w:color="auto"/>
            <w:bottom w:val="none" w:sz="0" w:space="0" w:color="auto"/>
            <w:right w:val="none" w:sz="0" w:space="0" w:color="auto"/>
          </w:divBdr>
        </w:div>
        <w:div w:id="1057823997">
          <w:marLeft w:val="0"/>
          <w:marRight w:val="0"/>
          <w:marTop w:val="0"/>
          <w:marBottom w:val="0"/>
          <w:divBdr>
            <w:top w:val="none" w:sz="0" w:space="0" w:color="auto"/>
            <w:left w:val="none" w:sz="0" w:space="0" w:color="auto"/>
            <w:bottom w:val="none" w:sz="0" w:space="0" w:color="auto"/>
            <w:right w:val="none" w:sz="0" w:space="0" w:color="auto"/>
          </w:divBdr>
        </w:div>
        <w:div w:id="941228973">
          <w:marLeft w:val="0"/>
          <w:marRight w:val="0"/>
          <w:marTop w:val="0"/>
          <w:marBottom w:val="0"/>
          <w:divBdr>
            <w:top w:val="none" w:sz="0" w:space="0" w:color="auto"/>
            <w:left w:val="none" w:sz="0" w:space="0" w:color="auto"/>
            <w:bottom w:val="none" w:sz="0" w:space="0" w:color="auto"/>
            <w:right w:val="none" w:sz="0" w:space="0" w:color="auto"/>
          </w:divBdr>
        </w:div>
        <w:div w:id="2054959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roavocatura.ro/dictionar/306/OBLIGATIA" TargetMode="External"/><Relationship Id="rId13" Type="http://schemas.openxmlformats.org/officeDocument/2006/relationships/hyperlink" Target="http://www.euroavocatura.ro/dictionar/1762/Public" TargetMode="External"/><Relationship Id="rId18" Type="http://schemas.openxmlformats.org/officeDocument/2006/relationships/hyperlink" Target="http://www.euroavocatura.ro/dictionar/3606/Contract"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euroavocatura.ro/dictionar/4457/Lege" TargetMode="External"/><Relationship Id="rId7" Type="http://schemas.openxmlformats.org/officeDocument/2006/relationships/hyperlink" Target="http://www.euroavocatura.ro/dictionar/3101/Practica" TargetMode="External"/><Relationship Id="rId12" Type="http://schemas.openxmlformats.org/officeDocument/2006/relationships/hyperlink" Target="http://www.euroavocatura.ro/dictionar/3406/Concediu" TargetMode="External"/><Relationship Id="rId17" Type="http://schemas.openxmlformats.org/officeDocument/2006/relationships/hyperlink" Target="http://www.euroavocatura.ro/dictionar/2456/Anexa" TargetMode="External"/><Relationship Id="rId25" Type="http://schemas.openxmlformats.org/officeDocument/2006/relationships/hyperlink" Target="http://www.euroavocatura.ro/dictionar/4457/Lege" TargetMode="External"/><Relationship Id="rId2" Type="http://schemas.openxmlformats.org/officeDocument/2006/relationships/settings" Target="settings.xml"/><Relationship Id="rId16" Type="http://schemas.openxmlformats.org/officeDocument/2006/relationships/hyperlink" Target="http://www.euroavocatura.ro/dictionar/4230/Functie" TargetMode="External"/><Relationship Id="rId20" Type="http://schemas.openxmlformats.org/officeDocument/2006/relationships/hyperlink" Target="http://www.euroavocatura.ro/dictionar/1762/Public" TargetMode="External"/><Relationship Id="rId1" Type="http://schemas.openxmlformats.org/officeDocument/2006/relationships/styles" Target="styles.xml"/><Relationship Id="rId6" Type="http://schemas.openxmlformats.org/officeDocument/2006/relationships/hyperlink" Target="http://www.euroavocatura.ro/dictionar/3406/Concediu" TargetMode="External"/><Relationship Id="rId11" Type="http://schemas.openxmlformats.org/officeDocument/2006/relationships/hyperlink" Target="http://www.euroavocatura.ro/dictionar/244/RECURSUL" TargetMode="External"/><Relationship Id="rId24" Type="http://schemas.openxmlformats.org/officeDocument/2006/relationships/hyperlink" Target="http://www.euroavocatura.ro/dictionar/3406/Concediu" TargetMode="External"/><Relationship Id="rId5" Type="http://schemas.openxmlformats.org/officeDocument/2006/relationships/hyperlink" Target="http://www.euroavocatura.ro/dictionar/3406/Concediu" TargetMode="External"/><Relationship Id="rId15" Type="http://schemas.openxmlformats.org/officeDocument/2006/relationships/hyperlink" Target="http://www.euroavocatura.ro/dictionar/4230/Functie" TargetMode="External"/><Relationship Id="rId23" Type="http://schemas.openxmlformats.org/officeDocument/2006/relationships/hyperlink" Target="http://www.euroavocatura.ro/dictionar/4062/Efect" TargetMode="External"/><Relationship Id="rId10" Type="http://schemas.openxmlformats.org/officeDocument/2006/relationships/hyperlink" Target="http://www.euroavocatura.ro/dictionar/2535/Drept" TargetMode="External"/><Relationship Id="rId19" Type="http://schemas.openxmlformats.org/officeDocument/2006/relationships/hyperlink" Target="http://www.euroavocatura.ro/dictionar/2517/Auditor" TargetMode="External"/><Relationship Id="rId4" Type="http://schemas.openxmlformats.org/officeDocument/2006/relationships/hyperlink" Target="http://www.euroavocatura.ro/dictionar/4443/Justitie" TargetMode="External"/><Relationship Id="rId9" Type="http://schemas.openxmlformats.org/officeDocument/2006/relationships/hyperlink" Target="http://www.euroavocatura.ro/dictionar/3406/Concediu" TargetMode="External"/><Relationship Id="rId14" Type="http://schemas.openxmlformats.org/officeDocument/2006/relationships/hyperlink" Target="http://www.euroavocatura.ro/dictionar/1762/Public" TargetMode="External"/><Relationship Id="rId22" Type="http://schemas.openxmlformats.org/officeDocument/2006/relationships/hyperlink" Target="http://www.euroavocatura.ro/dictionar/68/Contract_individual_de_munca"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3145</Words>
  <Characters>17298</Characters>
  <Application>Microsoft Office Word</Application>
  <DocSecurity>0</DocSecurity>
  <Lines>144</Lines>
  <Paragraphs>40</Paragraphs>
  <ScaleCrop>false</ScaleCrop>
  <Company>Mobile</Company>
  <LinksUpToDate>false</LinksUpToDate>
  <CharactersWithSpaces>20403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2010-01-24T13:00:00Z</dcterms:created>
  <dcterms:modified xsi:type="dcterms:W3CDTF">2010-01-24T13:01:00Z</dcterms:modified>
</cp:coreProperties>
</file>